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ackground w:color="FFFFFF"/>
  <w:body>
    <w:tbl>
      <w:tblPr>
        <w:tblW w:w="10065"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100" w:type="dxa"/>
          <w:left w:w="100" w:type="dxa"/>
          <w:bottom w:w="100" w:type="dxa"/>
          <w:right w:w="100" w:type="dxa"/>
        </w:tblCellMar>
        <w:tblLook w:val="0600" w:firstRow="0" w:lastRow="0" w:firstColumn="0" w:lastColumn="0" w:noHBand="1" w:noVBand="1"/>
      </w:tblPr>
      <w:tblGrid>
        <w:gridCol w:w="5032"/>
        <w:gridCol w:w="5033"/>
      </w:tblGrid>
      <w:tr w:rsidR="004A6FA3" w:rsidTr="30E3FB12" w14:paraId="18EE57AE" w14:textId="77777777">
        <w:tc>
          <w:tcPr>
            <w:tcW w:w="5032" w:type="dxa"/>
            <w:tcBorders>
              <w:top w:val="nil"/>
              <w:left w:val="nil"/>
              <w:bottom w:val="nil"/>
              <w:right w:val="nil"/>
            </w:tcBorders>
            <w:shd w:val="clear" w:color="auto" w:fill="auto"/>
            <w:tcMar>
              <w:top w:w="0" w:type="dxa"/>
              <w:left w:w="0" w:type="dxa"/>
              <w:bottom w:w="0" w:type="dxa"/>
              <w:right w:w="0" w:type="dxa"/>
            </w:tcMar>
          </w:tcPr>
          <w:p w:rsidR="00A46FEB" w:rsidRDefault="076B569F" w14:paraId="18EE57A7" w14:textId="141154E0">
            <w:pPr>
              <w:tabs>
                <w:tab w:val="left" w:pos="5391"/>
              </w:tabs>
              <w:spacing w:line="240" w:lineRule="auto"/>
              <w:rPr>
                <w:sz w:val="20"/>
                <w:szCs w:val="20"/>
                <w:highlight w:val="white"/>
              </w:rPr>
            </w:pPr>
            <w:r w:rsidRPr="194BA5C1">
              <w:rPr>
                <w:sz w:val="20"/>
                <w:szCs w:val="20"/>
                <w:highlight w:val="white"/>
              </w:rPr>
              <w:t xml:space="preserve">To all </w:t>
            </w:r>
            <w:r w:rsidRPr="194BA5C1" w:rsidR="2C0121B2">
              <w:rPr>
                <w:sz w:val="20"/>
                <w:szCs w:val="20"/>
                <w:highlight w:val="white"/>
              </w:rPr>
              <w:t>Town and Parish Councils</w:t>
            </w:r>
          </w:p>
        </w:tc>
        <w:tc>
          <w:tcPr>
            <w:tcW w:w="5033" w:type="dxa"/>
            <w:tcBorders>
              <w:top w:val="nil"/>
              <w:left w:val="nil"/>
              <w:bottom w:val="nil"/>
              <w:right w:val="nil"/>
            </w:tcBorders>
            <w:shd w:val="clear" w:color="auto" w:fill="auto"/>
            <w:tcMar>
              <w:top w:w="0" w:type="dxa"/>
              <w:left w:w="0" w:type="dxa"/>
              <w:bottom w:w="0" w:type="dxa"/>
              <w:right w:w="0" w:type="dxa"/>
            </w:tcMar>
          </w:tcPr>
          <w:p w:rsidR="00A46FEB" w:rsidRDefault="00931657" w14:paraId="18EE57A8" w14:textId="77777777">
            <w:pPr>
              <w:tabs>
                <w:tab w:val="left" w:pos="5391"/>
              </w:tabs>
              <w:spacing w:line="240" w:lineRule="auto"/>
              <w:rPr>
                <w:b/>
                <w:sz w:val="20"/>
                <w:szCs w:val="20"/>
              </w:rPr>
            </w:pPr>
            <w:r>
              <w:rPr>
                <w:b/>
                <w:sz w:val="20"/>
                <w:szCs w:val="20"/>
              </w:rPr>
              <w:t>Your ref:</w:t>
            </w:r>
            <w:r>
              <w:rPr>
                <w:sz w:val="20"/>
                <w:szCs w:val="20"/>
              </w:rPr>
              <w:t xml:space="preserve"> </w:t>
            </w:r>
          </w:p>
          <w:p w:rsidR="00A46FEB" w:rsidRDefault="00931657" w14:paraId="18EE57A9" w14:textId="2580D666">
            <w:pPr>
              <w:tabs>
                <w:tab w:val="left" w:pos="5391"/>
              </w:tabs>
              <w:spacing w:line="240" w:lineRule="auto"/>
              <w:rPr>
                <w:sz w:val="20"/>
                <w:szCs w:val="20"/>
              </w:rPr>
            </w:pPr>
            <w:r w:rsidRPr="62049B54">
              <w:rPr>
                <w:b/>
                <w:bCs/>
                <w:sz w:val="20"/>
                <w:szCs w:val="20"/>
              </w:rPr>
              <w:t>Our ref:</w:t>
            </w:r>
            <w:r w:rsidRPr="62049B54">
              <w:rPr>
                <w:sz w:val="20"/>
                <w:szCs w:val="20"/>
              </w:rPr>
              <w:t xml:space="preserve"> LTP 202</w:t>
            </w:r>
            <w:r w:rsidRPr="62049B54" w:rsidR="6D1E7606">
              <w:rPr>
                <w:sz w:val="20"/>
                <w:szCs w:val="20"/>
              </w:rPr>
              <w:t>6</w:t>
            </w:r>
            <w:r w:rsidRPr="62049B54">
              <w:rPr>
                <w:sz w:val="20"/>
                <w:szCs w:val="20"/>
              </w:rPr>
              <w:t>-2</w:t>
            </w:r>
            <w:r w:rsidRPr="62049B54" w:rsidR="382B0C84">
              <w:rPr>
                <w:sz w:val="20"/>
                <w:szCs w:val="20"/>
              </w:rPr>
              <w:t>7</w:t>
            </w:r>
          </w:p>
          <w:p w:rsidR="00A46FEB" w:rsidRDefault="00931657" w14:paraId="18EE57AA" w14:textId="77777777">
            <w:pPr>
              <w:tabs>
                <w:tab w:val="left" w:pos="5391"/>
              </w:tabs>
              <w:spacing w:line="240" w:lineRule="auto"/>
              <w:rPr>
                <w:sz w:val="20"/>
                <w:szCs w:val="20"/>
              </w:rPr>
            </w:pPr>
            <w:r>
              <w:rPr>
                <w:b/>
                <w:sz w:val="20"/>
                <w:szCs w:val="20"/>
              </w:rPr>
              <w:t>Enquiries to:</w:t>
            </w:r>
            <w:r>
              <w:rPr>
                <w:sz w:val="20"/>
                <w:szCs w:val="20"/>
              </w:rPr>
              <w:t xml:space="preserve"> Highways Programme</w:t>
            </w:r>
          </w:p>
          <w:p w:rsidR="00A46FEB" w:rsidRDefault="00931657" w14:paraId="18EE57AC" w14:textId="6D43A215">
            <w:pPr>
              <w:tabs>
                <w:tab w:val="left" w:pos="5391"/>
              </w:tabs>
              <w:spacing w:line="240" w:lineRule="auto"/>
              <w:rPr>
                <w:sz w:val="20"/>
                <w:szCs w:val="20"/>
              </w:rPr>
            </w:pPr>
            <w:r w:rsidRPr="16CF3FFD">
              <w:rPr>
                <w:b/>
                <w:bCs/>
                <w:sz w:val="20"/>
                <w:szCs w:val="20"/>
              </w:rPr>
              <w:t>Email:</w:t>
            </w:r>
            <w:r w:rsidRPr="16CF3FFD">
              <w:rPr>
                <w:sz w:val="20"/>
                <w:szCs w:val="20"/>
              </w:rPr>
              <w:t xml:space="preserve"> HighwaysProgramme@northumberland.gov.uk</w:t>
            </w:r>
          </w:p>
          <w:p w:rsidR="00A46FEB" w:rsidP="62049B54" w:rsidRDefault="00931657" w14:paraId="18EE57AD" w14:textId="0BD45AA5">
            <w:pPr>
              <w:tabs>
                <w:tab w:val="left" w:pos="5391"/>
              </w:tabs>
              <w:spacing w:line="240" w:lineRule="auto"/>
              <w:rPr>
                <w:sz w:val="20"/>
                <w:szCs w:val="20"/>
              </w:rPr>
            </w:pPr>
            <w:r w:rsidRPr="30E3FB12" w:rsidR="00931657">
              <w:rPr>
                <w:b w:val="1"/>
                <w:bCs w:val="1"/>
                <w:sz w:val="20"/>
                <w:szCs w:val="20"/>
              </w:rPr>
              <w:t xml:space="preserve">Date: </w:t>
            </w:r>
            <w:r w:rsidRPr="30E3FB12" w:rsidR="31B1D14E">
              <w:rPr>
                <w:b w:val="0"/>
                <w:bCs w:val="0"/>
                <w:sz w:val="20"/>
                <w:szCs w:val="20"/>
              </w:rPr>
              <w:t>1</w:t>
            </w:r>
            <w:r w:rsidRPr="30E3FB12" w:rsidR="31B1D14E">
              <w:rPr>
                <w:b w:val="0"/>
                <w:bCs w:val="0"/>
                <w:sz w:val="20"/>
                <w:szCs w:val="20"/>
                <w:vertAlign w:val="superscript"/>
              </w:rPr>
              <w:t>st</w:t>
            </w:r>
            <w:r w:rsidRPr="30E3FB12" w:rsidR="31B1D14E">
              <w:rPr>
                <w:b w:val="0"/>
                <w:bCs w:val="0"/>
                <w:sz w:val="20"/>
                <w:szCs w:val="20"/>
              </w:rPr>
              <w:t xml:space="preserve"> September 2025</w:t>
            </w:r>
          </w:p>
        </w:tc>
      </w:tr>
    </w:tbl>
    <w:p w:rsidR="00A46FEB" w:rsidRDefault="00A46FEB" w14:paraId="18EE57AF" w14:textId="77777777">
      <w:pPr>
        <w:spacing w:line="240" w:lineRule="auto"/>
        <w:ind w:left="-15"/>
        <w:rPr>
          <w:sz w:val="20"/>
          <w:szCs w:val="20"/>
        </w:rPr>
      </w:pPr>
    </w:p>
    <w:p w:rsidR="00A46FEB" w:rsidRDefault="00931657" w14:paraId="18EE57B0" w14:textId="1B284AAD">
      <w:pPr>
        <w:spacing w:line="240" w:lineRule="auto"/>
        <w:jc w:val="both"/>
        <w:rPr>
          <w:sz w:val="20"/>
          <w:szCs w:val="20"/>
        </w:rPr>
      </w:pPr>
      <w:r w:rsidRPr="194BA5C1">
        <w:rPr>
          <w:sz w:val="20"/>
          <w:szCs w:val="20"/>
        </w:rPr>
        <w:t xml:space="preserve">Dear </w:t>
      </w:r>
      <w:r w:rsidRPr="194BA5C1" w:rsidR="0546040E">
        <w:rPr>
          <w:sz w:val="20"/>
          <w:szCs w:val="20"/>
        </w:rPr>
        <w:t>Sir/Madam</w:t>
      </w:r>
      <w:r w:rsidRPr="194BA5C1">
        <w:rPr>
          <w:sz w:val="20"/>
          <w:szCs w:val="20"/>
        </w:rPr>
        <w:t>,</w:t>
      </w:r>
    </w:p>
    <w:p w:rsidR="00A46FEB" w:rsidP="16CF3FFD" w:rsidRDefault="00931657" w14:paraId="18EE57B1" w14:textId="5662BD38">
      <w:pPr>
        <w:spacing w:line="240" w:lineRule="auto"/>
        <w:jc w:val="center"/>
        <w:rPr>
          <w:b/>
          <w:bCs/>
          <w:sz w:val="20"/>
          <w:szCs w:val="20"/>
          <w:u w:val="single"/>
        </w:rPr>
      </w:pPr>
      <w:r w:rsidRPr="1392B39F">
        <w:rPr>
          <w:b/>
          <w:bCs/>
          <w:sz w:val="20"/>
          <w:szCs w:val="20"/>
          <w:u w:val="single"/>
        </w:rPr>
        <w:t>Local Transport Plan Capital Programme 202</w:t>
      </w:r>
      <w:r w:rsidRPr="1392B39F" w:rsidR="5D48B3EB">
        <w:rPr>
          <w:b/>
          <w:bCs/>
          <w:sz w:val="20"/>
          <w:szCs w:val="20"/>
          <w:u w:val="single"/>
        </w:rPr>
        <w:t>6</w:t>
      </w:r>
      <w:r w:rsidRPr="1392B39F" w:rsidR="6475ED91">
        <w:rPr>
          <w:b/>
          <w:bCs/>
          <w:sz w:val="20"/>
          <w:szCs w:val="20"/>
          <w:u w:val="single"/>
        </w:rPr>
        <w:t>/</w:t>
      </w:r>
      <w:r w:rsidRPr="1392B39F">
        <w:rPr>
          <w:b/>
          <w:bCs/>
          <w:sz w:val="20"/>
          <w:szCs w:val="20"/>
          <w:u w:val="single"/>
        </w:rPr>
        <w:t>2</w:t>
      </w:r>
      <w:r w:rsidRPr="1392B39F" w:rsidR="391646C2">
        <w:rPr>
          <w:b/>
          <w:bCs/>
          <w:sz w:val="20"/>
          <w:szCs w:val="20"/>
          <w:u w:val="single"/>
        </w:rPr>
        <w:t>7</w:t>
      </w:r>
      <w:r w:rsidRPr="1392B39F" w:rsidR="1277DD64">
        <w:rPr>
          <w:b/>
          <w:bCs/>
          <w:sz w:val="20"/>
          <w:szCs w:val="20"/>
          <w:u w:val="single"/>
        </w:rPr>
        <w:t xml:space="preserve"> to 2028/29</w:t>
      </w:r>
    </w:p>
    <w:p w:rsidR="00A46FEB" w:rsidRDefault="00A46FEB" w14:paraId="18EE57B2" w14:textId="77777777">
      <w:pPr>
        <w:spacing w:line="240" w:lineRule="auto"/>
        <w:jc w:val="center"/>
        <w:rPr>
          <w:b/>
          <w:sz w:val="20"/>
          <w:szCs w:val="20"/>
          <w:u w:val="single"/>
        </w:rPr>
      </w:pPr>
    </w:p>
    <w:p w:rsidR="00931657" w:rsidP="1392B39F" w:rsidRDefault="00931657" w14:paraId="0E004BBF" w14:textId="298384E7">
      <w:pPr>
        <w:spacing w:line="240" w:lineRule="auto"/>
        <w:jc w:val="both"/>
        <w:rPr>
          <w:color w:val="000000" w:themeColor="text1"/>
          <w:sz w:val="20"/>
          <w:szCs w:val="20"/>
        </w:rPr>
      </w:pPr>
      <w:r w:rsidRPr="1392B39F">
        <w:rPr>
          <w:sz w:val="20"/>
          <w:szCs w:val="20"/>
        </w:rPr>
        <w:t xml:space="preserve">We are starting the process </w:t>
      </w:r>
      <w:r w:rsidRPr="1392B39F" w:rsidR="4932F9D3">
        <w:rPr>
          <w:sz w:val="20"/>
          <w:szCs w:val="20"/>
        </w:rPr>
        <w:t>of</w:t>
      </w:r>
      <w:r w:rsidRPr="1392B39F">
        <w:rPr>
          <w:sz w:val="20"/>
          <w:szCs w:val="20"/>
        </w:rPr>
        <w:t xml:space="preserve"> prepa</w:t>
      </w:r>
      <w:r w:rsidRPr="1392B39F" w:rsidR="6E8944DE">
        <w:rPr>
          <w:sz w:val="20"/>
          <w:szCs w:val="20"/>
        </w:rPr>
        <w:t>ring</w:t>
      </w:r>
      <w:r w:rsidRPr="1392B39F">
        <w:rPr>
          <w:sz w:val="20"/>
          <w:szCs w:val="20"/>
        </w:rPr>
        <w:t xml:space="preserve"> </w:t>
      </w:r>
      <w:r w:rsidRPr="1392B39F" w:rsidR="4ABAB556">
        <w:rPr>
          <w:sz w:val="20"/>
          <w:szCs w:val="20"/>
        </w:rPr>
        <w:t>a 3-year L</w:t>
      </w:r>
      <w:r w:rsidRPr="1392B39F">
        <w:rPr>
          <w:sz w:val="20"/>
          <w:szCs w:val="20"/>
        </w:rPr>
        <w:t xml:space="preserve">ocal Transport Plan (LTP) </w:t>
      </w:r>
      <w:r w:rsidRPr="1392B39F" w:rsidR="007705BB">
        <w:rPr>
          <w:sz w:val="20"/>
          <w:szCs w:val="20"/>
        </w:rPr>
        <w:t xml:space="preserve">Capital </w:t>
      </w:r>
      <w:r w:rsidRPr="1392B39F">
        <w:rPr>
          <w:sz w:val="20"/>
          <w:szCs w:val="20"/>
        </w:rPr>
        <w:t xml:space="preserve">Programme for </w:t>
      </w:r>
      <w:r w:rsidRPr="1392B39F" w:rsidR="07C30167">
        <w:rPr>
          <w:sz w:val="20"/>
          <w:szCs w:val="20"/>
        </w:rPr>
        <w:t xml:space="preserve">the period </w:t>
      </w:r>
      <w:r w:rsidRPr="1392B39F">
        <w:rPr>
          <w:sz w:val="20"/>
          <w:szCs w:val="20"/>
        </w:rPr>
        <w:t>202</w:t>
      </w:r>
      <w:r w:rsidRPr="1392B39F" w:rsidR="69C163A6">
        <w:rPr>
          <w:sz w:val="20"/>
          <w:szCs w:val="20"/>
        </w:rPr>
        <w:t>6-</w:t>
      </w:r>
      <w:r w:rsidRPr="1392B39F">
        <w:rPr>
          <w:sz w:val="20"/>
          <w:szCs w:val="20"/>
        </w:rPr>
        <w:t>2</w:t>
      </w:r>
      <w:r w:rsidRPr="1392B39F" w:rsidR="3709F9F7">
        <w:rPr>
          <w:sz w:val="20"/>
          <w:szCs w:val="20"/>
        </w:rPr>
        <w:t>7</w:t>
      </w:r>
      <w:r w:rsidRPr="1392B39F" w:rsidR="4A8AAF38">
        <w:rPr>
          <w:sz w:val="20"/>
          <w:szCs w:val="20"/>
        </w:rPr>
        <w:t xml:space="preserve"> to 2028</w:t>
      </w:r>
      <w:r w:rsidRPr="1392B39F" w:rsidR="3C5652D4">
        <w:rPr>
          <w:sz w:val="20"/>
          <w:szCs w:val="20"/>
        </w:rPr>
        <w:t>-</w:t>
      </w:r>
      <w:r w:rsidRPr="1392B39F" w:rsidR="4A8AAF38">
        <w:rPr>
          <w:sz w:val="20"/>
          <w:szCs w:val="20"/>
        </w:rPr>
        <w:t>29</w:t>
      </w:r>
      <w:r w:rsidRPr="1392B39F" w:rsidR="00876B1A">
        <w:rPr>
          <w:sz w:val="20"/>
          <w:szCs w:val="20"/>
        </w:rPr>
        <w:t>.</w:t>
      </w:r>
      <w:r w:rsidRPr="1392B39F">
        <w:rPr>
          <w:sz w:val="20"/>
          <w:szCs w:val="20"/>
        </w:rPr>
        <w:t xml:space="preserve"> As part of this process, we would like to know what </w:t>
      </w:r>
      <w:r w:rsidRPr="1392B39F" w:rsidR="0FADC902">
        <w:rPr>
          <w:sz w:val="20"/>
          <w:szCs w:val="20"/>
        </w:rPr>
        <w:t>th</w:t>
      </w:r>
      <w:r w:rsidRPr="1392B39F">
        <w:rPr>
          <w:sz w:val="20"/>
          <w:szCs w:val="20"/>
        </w:rPr>
        <w:t>e highways and transport priority issues are for your area</w:t>
      </w:r>
      <w:r w:rsidRPr="1392B39F" w:rsidR="4E8E0F38">
        <w:rPr>
          <w:sz w:val="20"/>
          <w:szCs w:val="20"/>
        </w:rPr>
        <w:t>. T</w:t>
      </w:r>
      <w:r w:rsidRPr="1392B39F" w:rsidR="1DE4A56F">
        <w:rPr>
          <w:color w:val="000000" w:themeColor="text1"/>
          <w:sz w:val="20"/>
          <w:szCs w:val="20"/>
        </w:rPr>
        <w:t xml:space="preserve">his </w:t>
      </w:r>
      <w:r w:rsidRPr="1392B39F" w:rsidR="62423E15">
        <w:rPr>
          <w:color w:val="000000" w:themeColor="text1"/>
          <w:sz w:val="20"/>
          <w:szCs w:val="20"/>
        </w:rPr>
        <w:t>will assist</w:t>
      </w:r>
      <w:r w:rsidRPr="1392B39F" w:rsidR="1DE4A56F">
        <w:rPr>
          <w:color w:val="000000" w:themeColor="text1"/>
          <w:sz w:val="20"/>
          <w:szCs w:val="20"/>
        </w:rPr>
        <w:t xml:space="preserve"> with programme development </w:t>
      </w:r>
      <w:r w:rsidRPr="1392B39F" w:rsidR="003AF8C4">
        <w:rPr>
          <w:color w:val="000000" w:themeColor="text1"/>
          <w:sz w:val="20"/>
          <w:szCs w:val="20"/>
        </w:rPr>
        <w:t>and</w:t>
      </w:r>
      <w:r w:rsidRPr="1392B39F" w:rsidR="1DE4A56F">
        <w:rPr>
          <w:color w:val="000000" w:themeColor="text1"/>
          <w:sz w:val="20"/>
          <w:szCs w:val="20"/>
        </w:rPr>
        <w:t xml:space="preserve"> ensure </w:t>
      </w:r>
      <w:r w:rsidRPr="1392B39F" w:rsidR="08747AB3">
        <w:rPr>
          <w:color w:val="000000" w:themeColor="text1"/>
          <w:sz w:val="20"/>
          <w:szCs w:val="20"/>
        </w:rPr>
        <w:t xml:space="preserve">that </w:t>
      </w:r>
      <w:r w:rsidRPr="1392B39F" w:rsidR="1DE4A56F">
        <w:rPr>
          <w:color w:val="000000" w:themeColor="text1"/>
          <w:sz w:val="20"/>
          <w:szCs w:val="20"/>
        </w:rPr>
        <w:t>no issues are overlooked.</w:t>
      </w:r>
    </w:p>
    <w:p w:rsidR="6E27B0D4" w:rsidP="6E27B0D4" w:rsidRDefault="6E27B0D4" w14:paraId="10D09421" w14:textId="5B41330F">
      <w:pPr>
        <w:spacing w:line="240" w:lineRule="auto"/>
        <w:jc w:val="both"/>
        <w:rPr>
          <w:sz w:val="20"/>
          <w:szCs w:val="20"/>
        </w:rPr>
      </w:pPr>
    </w:p>
    <w:p w:rsidR="009A740D" w:rsidRDefault="009A740D" w14:paraId="6E1C19DD" w14:textId="654511FA">
      <w:pPr>
        <w:spacing w:line="240" w:lineRule="auto"/>
        <w:jc w:val="both"/>
        <w:rPr>
          <w:sz w:val="20"/>
          <w:szCs w:val="20"/>
        </w:rPr>
      </w:pPr>
      <w:r w:rsidRPr="1392B39F">
        <w:rPr>
          <w:sz w:val="20"/>
          <w:szCs w:val="20"/>
        </w:rPr>
        <w:t xml:space="preserve">The LTP capital programme is a programme of interventions </w:t>
      </w:r>
      <w:r w:rsidRPr="1392B39F" w:rsidR="34FB70FA">
        <w:rPr>
          <w:sz w:val="20"/>
          <w:szCs w:val="20"/>
        </w:rPr>
        <w:t>designed</w:t>
      </w:r>
      <w:r w:rsidRPr="1392B39F">
        <w:rPr>
          <w:sz w:val="20"/>
          <w:szCs w:val="20"/>
        </w:rPr>
        <w:t xml:space="preserve"> to achieve the objectives of the </w:t>
      </w:r>
      <w:proofErr w:type="gramStart"/>
      <w:r w:rsidRPr="1392B39F">
        <w:rPr>
          <w:sz w:val="20"/>
          <w:szCs w:val="20"/>
        </w:rPr>
        <w:t>North East</w:t>
      </w:r>
      <w:proofErr w:type="gramEnd"/>
      <w:r w:rsidRPr="1392B39F">
        <w:rPr>
          <w:sz w:val="20"/>
          <w:szCs w:val="20"/>
        </w:rPr>
        <w:t xml:space="preserve"> Transport Plan (NETP)</w:t>
      </w:r>
      <w:r w:rsidRPr="1392B39F" w:rsidR="00FA7843">
        <w:rPr>
          <w:sz w:val="20"/>
          <w:szCs w:val="20"/>
        </w:rPr>
        <w:t>.</w:t>
      </w:r>
    </w:p>
    <w:p w:rsidR="007845E9" w:rsidRDefault="007845E9" w14:paraId="2F69F756" w14:textId="0F427B88">
      <w:pPr>
        <w:spacing w:line="240" w:lineRule="auto"/>
        <w:jc w:val="both"/>
        <w:rPr>
          <w:sz w:val="20"/>
          <w:szCs w:val="20"/>
        </w:rPr>
      </w:pPr>
    </w:p>
    <w:p w:rsidRPr="007845E9" w:rsidR="00083DAF" w:rsidP="1E53CC26" w:rsidRDefault="007845E9" w14:paraId="4E447EC3" w14:textId="0F1E6BAB">
      <w:pPr>
        <w:spacing w:line="240" w:lineRule="auto"/>
        <w:jc w:val="both"/>
        <w:rPr>
          <w:sz w:val="20"/>
          <w:szCs w:val="20"/>
        </w:rPr>
      </w:pPr>
      <w:r w:rsidRPr="1E53CC26">
        <w:rPr>
          <w:sz w:val="20"/>
          <w:szCs w:val="20"/>
        </w:rPr>
        <w:t>The NETP provid</w:t>
      </w:r>
      <w:r w:rsidRPr="1E53CC26" w:rsidR="3BCF6A09">
        <w:rPr>
          <w:sz w:val="20"/>
          <w:szCs w:val="20"/>
        </w:rPr>
        <w:t>es</w:t>
      </w:r>
      <w:r w:rsidRPr="1E53CC26">
        <w:rPr>
          <w:sz w:val="20"/>
          <w:szCs w:val="20"/>
        </w:rPr>
        <w:t xml:space="preserve"> a transport strategy for the seven local authorities in </w:t>
      </w:r>
      <w:proofErr w:type="gramStart"/>
      <w:r w:rsidRPr="1E53CC26">
        <w:rPr>
          <w:sz w:val="20"/>
          <w:szCs w:val="20"/>
        </w:rPr>
        <w:t>North East</w:t>
      </w:r>
      <w:proofErr w:type="gramEnd"/>
      <w:r w:rsidRPr="1E53CC26">
        <w:rPr>
          <w:sz w:val="20"/>
          <w:szCs w:val="20"/>
        </w:rPr>
        <w:t xml:space="preserve"> England</w:t>
      </w:r>
      <w:r w:rsidRPr="1E53CC26" w:rsidR="3C2AC3FD">
        <w:rPr>
          <w:sz w:val="20"/>
          <w:szCs w:val="20"/>
        </w:rPr>
        <w:t>, (</w:t>
      </w:r>
      <w:r w:rsidRPr="1E53CC26">
        <w:rPr>
          <w:sz w:val="20"/>
          <w:szCs w:val="20"/>
        </w:rPr>
        <w:t>Durham, Gateshead, Newcastle upon Tyne, North Tyneside, Northumberland, South Tyneside, and Sunderland</w:t>
      </w:r>
      <w:r w:rsidRPr="1E53CC26" w:rsidR="3369F42B">
        <w:rPr>
          <w:sz w:val="20"/>
          <w:szCs w:val="20"/>
        </w:rPr>
        <w:t xml:space="preserve">), and </w:t>
      </w:r>
      <w:proofErr w:type="gramStart"/>
      <w:r w:rsidRPr="1E53CC26" w:rsidR="3369F42B">
        <w:rPr>
          <w:sz w:val="20"/>
          <w:szCs w:val="20"/>
        </w:rPr>
        <w:t>is  c</w:t>
      </w:r>
      <w:r w:rsidRPr="1E53CC26">
        <w:rPr>
          <w:sz w:val="20"/>
          <w:szCs w:val="20"/>
        </w:rPr>
        <w:t>entred</w:t>
      </w:r>
      <w:proofErr w:type="gramEnd"/>
      <w:r w:rsidRPr="1E53CC26">
        <w:rPr>
          <w:sz w:val="20"/>
          <w:szCs w:val="20"/>
        </w:rPr>
        <w:t xml:space="preserve"> on connecting people to good employment opportunities</w:t>
      </w:r>
      <w:r w:rsidRPr="1E53CC26" w:rsidR="2F452FD9">
        <w:rPr>
          <w:sz w:val="20"/>
          <w:szCs w:val="20"/>
        </w:rPr>
        <w:t xml:space="preserve"> and</w:t>
      </w:r>
      <w:r w:rsidRPr="1E53CC26">
        <w:rPr>
          <w:sz w:val="20"/>
          <w:szCs w:val="20"/>
        </w:rPr>
        <w:t xml:space="preserve"> generating economic growth, while enabling the region and its people to move to healthier and more sustainable ways of travel.</w:t>
      </w:r>
      <w:r w:rsidRPr="1E53CC26" w:rsidR="260BBB79">
        <w:rPr>
          <w:sz w:val="20"/>
          <w:szCs w:val="20"/>
        </w:rPr>
        <w:t xml:space="preserve"> </w:t>
      </w:r>
      <w:r w:rsidRPr="1E53CC26" w:rsidR="00083DAF">
        <w:rPr>
          <w:sz w:val="20"/>
          <w:szCs w:val="20"/>
        </w:rPr>
        <w:t xml:space="preserve">Our criteria when assessing priorities submitted </w:t>
      </w:r>
      <w:r w:rsidRPr="1E53CC26" w:rsidR="5CB87281">
        <w:rPr>
          <w:sz w:val="20"/>
          <w:szCs w:val="20"/>
        </w:rPr>
        <w:t>is</w:t>
      </w:r>
      <w:r w:rsidRPr="1E53CC26" w:rsidR="00083DAF">
        <w:rPr>
          <w:sz w:val="20"/>
          <w:szCs w:val="20"/>
        </w:rPr>
        <w:t xml:space="preserve"> aligned with those of the NETP.  </w:t>
      </w:r>
    </w:p>
    <w:p w:rsidRPr="007845E9" w:rsidR="00083DAF" w:rsidP="1E53CC26" w:rsidRDefault="00083DAF" w14:paraId="5A846E5A" w14:textId="373D4B64">
      <w:pPr>
        <w:spacing w:line="240" w:lineRule="auto"/>
        <w:jc w:val="both"/>
        <w:rPr>
          <w:sz w:val="20"/>
          <w:szCs w:val="20"/>
        </w:rPr>
      </w:pPr>
    </w:p>
    <w:p w:rsidRPr="007845E9" w:rsidR="00083DAF" w:rsidP="1E53CC26" w:rsidRDefault="36E26BCF" w14:paraId="1952B08E" w14:textId="16C04C30">
      <w:pPr>
        <w:spacing w:line="240" w:lineRule="auto"/>
        <w:jc w:val="both"/>
        <w:rPr>
          <w:sz w:val="20"/>
          <w:szCs w:val="20"/>
        </w:rPr>
      </w:pPr>
      <w:r w:rsidRPr="1392B39F">
        <w:rPr>
          <w:sz w:val="20"/>
          <w:szCs w:val="20"/>
        </w:rPr>
        <w:t xml:space="preserve">Your input </w:t>
      </w:r>
      <w:r w:rsidRPr="1392B39F" w:rsidR="69BFAC27">
        <w:rPr>
          <w:sz w:val="20"/>
          <w:szCs w:val="20"/>
        </w:rPr>
        <w:t>on issues</w:t>
      </w:r>
      <w:r w:rsidRPr="1392B39F">
        <w:rPr>
          <w:sz w:val="20"/>
          <w:szCs w:val="20"/>
        </w:rPr>
        <w:t xml:space="preserve"> which you consider are a local priority is valued and assists us to develop an LTP Capital Programme that reflects local needs. As I’m sure you will appreciate, it isn’t possible for everyone’s priorities to make it into the final agreed programme, but </w:t>
      </w:r>
      <w:r w:rsidRPr="1392B39F" w:rsidR="52E8A0EF">
        <w:rPr>
          <w:sz w:val="20"/>
          <w:szCs w:val="20"/>
        </w:rPr>
        <w:t>all eligible</w:t>
      </w:r>
      <w:r w:rsidRPr="1392B39F">
        <w:rPr>
          <w:sz w:val="20"/>
          <w:szCs w:val="20"/>
        </w:rPr>
        <w:t xml:space="preserve"> priority issues you submit will be considered against </w:t>
      </w:r>
      <w:r w:rsidRPr="1392B39F" w:rsidR="26EEA477">
        <w:rPr>
          <w:sz w:val="20"/>
          <w:szCs w:val="20"/>
        </w:rPr>
        <w:t xml:space="preserve">the </w:t>
      </w:r>
      <w:r w:rsidRPr="1392B39F">
        <w:rPr>
          <w:sz w:val="20"/>
          <w:szCs w:val="20"/>
        </w:rPr>
        <w:t>criteria, and those with the highest ranking will be considered for inclusion in the Programme.</w:t>
      </w:r>
      <w:r w:rsidRPr="1392B39F" w:rsidR="5E06CD6C">
        <w:rPr>
          <w:sz w:val="20"/>
          <w:szCs w:val="20"/>
        </w:rPr>
        <w:t xml:space="preserve"> By moving to a 3-year </w:t>
      </w:r>
      <w:r w:rsidRPr="1392B39F" w:rsidR="7CAE0DEF">
        <w:rPr>
          <w:sz w:val="20"/>
          <w:szCs w:val="20"/>
        </w:rPr>
        <w:t xml:space="preserve">capital </w:t>
      </w:r>
      <w:r w:rsidRPr="1392B39F" w:rsidR="5E06CD6C">
        <w:rPr>
          <w:sz w:val="20"/>
          <w:szCs w:val="20"/>
        </w:rPr>
        <w:t xml:space="preserve">programme we expect that more of the priorities put forward </w:t>
      </w:r>
      <w:r w:rsidRPr="1392B39F" w:rsidR="22E0996B">
        <w:rPr>
          <w:sz w:val="20"/>
          <w:szCs w:val="20"/>
        </w:rPr>
        <w:t xml:space="preserve">that are eligible for consideration will </w:t>
      </w:r>
      <w:proofErr w:type="gramStart"/>
      <w:r w:rsidRPr="1392B39F" w:rsidR="22E0996B">
        <w:rPr>
          <w:sz w:val="20"/>
          <w:szCs w:val="20"/>
        </w:rPr>
        <w:t>actually make</w:t>
      </w:r>
      <w:proofErr w:type="gramEnd"/>
      <w:r w:rsidRPr="1392B39F" w:rsidR="22E0996B">
        <w:rPr>
          <w:sz w:val="20"/>
          <w:szCs w:val="20"/>
        </w:rPr>
        <w:t xml:space="preserve"> it into the </w:t>
      </w:r>
      <w:r w:rsidRPr="1392B39F" w:rsidR="79E16226">
        <w:rPr>
          <w:sz w:val="20"/>
          <w:szCs w:val="20"/>
        </w:rPr>
        <w:t xml:space="preserve">programme and be taken through the process of scheme development, </w:t>
      </w:r>
      <w:r w:rsidRPr="1392B39F" w:rsidR="746B8113">
        <w:rPr>
          <w:sz w:val="20"/>
          <w:szCs w:val="20"/>
        </w:rPr>
        <w:t xml:space="preserve">consultation, </w:t>
      </w:r>
      <w:r w:rsidRPr="1392B39F" w:rsidR="79E16226">
        <w:rPr>
          <w:sz w:val="20"/>
          <w:szCs w:val="20"/>
        </w:rPr>
        <w:t xml:space="preserve">design and delivery over the next </w:t>
      </w:r>
      <w:proofErr w:type="gramStart"/>
      <w:r w:rsidRPr="1392B39F" w:rsidR="79E16226">
        <w:rPr>
          <w:sz w:val="20"/>
          <w:szCs w:val="20"/>
        </w:rPr>
        <w:t>3 year</w:t>
      </w:r>
      <w:proofErr w:type="gramEnd"/>
      <w:r w:rsidRPr="1392B39F" w:rsidR="79E16226">
        <w:rPr>
          <w:sz w:val="20"/>
          <w:szCs w:val="20"/>
        </w:rPr>
        <w:t xml:space="preserve"> period.</w:t>
      </w:r>
    </w:p>
    <w:p w:rsidR="1392B39F" w:rsidP="1392B39F" w:rsidRDefault="1392B39F" w14:paraId="2CA0239E" w14:textId="211217A8">
      <w:pPr>
        <w:spacing w:line="240" w:lineRule="auto"/>
        <w:jc w:val="both"/>
        <w:rPr>
          <w:sz w:val="20"/>
          <w:szCs w:val="20"/>
        </w:rPr>
      </w:pPr>
    </w:p>
    <w:p w:rsidR="1CC9CD57" w:rsidP="1392B39F" w:rsidRDefault="1CC9CD57" w14:paraId="28448FF5" w14:textId="2B81802B">
      <w:pPr>
        <w:spacing w:line="240" w:lineRule="auto"/>
        <w:jc w:val="both"/>
        <w:rPr>
          <w:sz w:val="20"/>
          <w:szCs w:val="20"/>
        </w:rPr>
      </w:pPr>
      <w:r w:rsidRPr="1392B39F">
        <w:rPr>
          <w:sz w:val="20"/>
          <w:szCs w:val="20"/>
        </w:rPr>
        <w:t xml:space="preserve">To assist you in deciding your priorities a series of advice and guidance workshops has been arranged </w:t>
      </w:r>
      <w:r w:rsidRPr="1392B39F" w:rsidR="4802A019">
        <w:rPr>
          <w:sz w:val="20"/>
          <w:szCs w:val="20"/>
        </w:rPr>
        <w:t>for September</w:t>
      </w:r>
      <w:r w:rsidRPr="1392B39F">
        <w:rPr>
          <w:sz w:val="20"/>
          <w:szCs w:val="20"/>
        </w:rPr>
        <w:t>. The aim of these workshops i</w:t>
      </w:r>
      <w:r w:rsidRPr="1392B39F" w:rsidR="5D02A337">
        <w:rPr>
          <w:sz w:val="20"/>
          <w:szCs w:val="20"/>
        </w:rPr>
        <w:t xml:space="preserve">s </w:t>
      </w:r>
      <w:r w:rsidRPr="1392B39F" w:rsidR="6976BA4B">
        <w:rPr>
          <w:sz w:val="20"/>
          <w:szCs w:val="20"/>
        </w:rPr>
        <w:t xml:space="preserve">to improve understanding over </w:t>
      </w:r>
      <w:r w:rsidRPr="1392B39F">
        <w:rPr>
          <w:sz w:val="20"/>
          <w:szCs w:val="20"/>
        </w:rPr>
        <w:t xml:space="preserve">how priorities are evaluated and scored so that you can make more informed decisions </w:t>
      </w:r>
      <w:r w:rsidRPr="1392B39F" w:rsidR="608399E4">
        <w:rPr>
          <w:sz w:val="20"/>
          <w:szCs w:val="20"/>
        </w:rPr>
        <w:t xml:space="preserve">about which </w:t>
      </w:r>
      <w:r w:rsidRPr="1392B39F">
        <w:rPr>
          <w:sz w:val="20"/>
          <w:szCs w:val="20"/>
        </w:rPr>
        <w:t xml:space="preserve">priorities you choose to submit. These workshops will last </w:t>
      </w:r>
      <w:r w:rsidRPr="1392B39F" w:rsidR="7FA1DA5D">
        <w:rPr>
          <w:sz w:val="20"/>
          <w:szCs w:val="20"/>
        </w:rPr>
        <w:t>around 90 minutes</w:t>
      </w:r>
      <w:r w:rsidRPr="1392B39F" w:rsidR="67F15DE1">
        <w:rPr>
          <w:sz w:val="20"/>
          <w:szCs w:val="20"/>
        </w:rPr>
        <w:t xml:space="preserve"> </w:t>
      </w:r>
      <w:r w:rsidRPr="1392B39F">
        <w:rPr>
          <w:sz w:val="20"/>
          <w:szCs w:val="20"/>
        </w:rPr>
        <w:t xml:space="preserve">and </w:t>
      </w:r>
      <w:r w:rsidRPr="1392B39F" w:rsidR="5DA16B39">
        <w:rPr>
          <w:sz w:val="20"/>
          <w:szCs w:val="20"/>
        </w:rPr>
        <w:t xml:space="preserve">will </w:t>
      </w:r>
      <w:r w:rsidRPr="1392B39F">
        <w:rPr>
          <w:sz w:val="20"/>
          <w:szCs w:val="20"/>
        </w:rPr>
        <w:t xml:space="preserve">involve a brief presentation on the </w:t>
      </w:r>
      <w:r w:rsidRPr="1392B39F" w:rsidR="0F0E81ED">
        <w:rPr>
          <w:sz w:val="20"/>
          <w:szCs w:val="20"/>
        </w:rPr>
        <w:t xml:space="preserve">LTP process and the </w:t>
      </w:r>
      <w:r w:rsidRPr="1392B39F">
        <w:rPr>
          <w:sz w:val="20"/>
          <w:szCs w:val="20"/>
        </w:rPr>
        <w:t>evaluation and scoring arrangements</w:t>
      </w:r>
      <w:r w:rsidRPr="1392B39F" w:rsidR="3FD231B4">
        <w:rPr>
          <w:sz w:val="20"/>
          <w:szCs w:val="20"/>
        </w:rPr>
        <w:t>,</w:t>
      </w:r>
      <w:r w:rsidRPr="1392B39F">
        <w:rPr>
          <w:sz w:val="20"/>
          <w:szCs w:val="20"/>
        </w:rPr>
        <w:t xml:space="preserve"> followed by staff from the Highways Programme team being on hand to discuss any issues/answer any queries you may have. Details of these workshops and how you can confirm your attendance are as </w:t>
      </w:r>
      <w:proofErr w:type="gramStart"/>
      <w:r w:rsidRPr="1392B39F">
        <w:rPr>
          <w:sz w:val="20"/>
          <w:szCs w:val="20"/>
        </w:rPr>
        <w:t>follows:-</w:t>
      </w:r>
      <w:proofErr w:type="gramEnd"/>
    </w:p>
    <w:p w:rsidRPr="00B60422" w:rsidR="1CC9CD57" w:rsidP="1392B39F" w:rsidRDefault="1CC9CD57" w14:paraId="6C1A4CF2" w14:textId="7365C086">
      <w:pPr>
        <w:pStyle w:val="ListParagraph"/>
        <w:numPr>
          <w:ilvl w:val="1"/>
          <w:numId w:val="1"/>
        </w:numPr>
        <w:spacing w:line="240" w:lineRule="auto"/>
        <w:jc w:val="both"/>
        <w:rPr>
          <w:b/>
          <w:bCs/>
          <w:sz w:val="20"/>
          <w:szCs w:val="20"/>
        </w:rPr>
      </w:pPr>
      <w:r w:rsidRPr="00B60422">
        <w:rPr>
          <w:b/>
          <w:bCs/>
          <w:sz w:val="20"/>
          <w:szCs w:val="20"/>
        </w:rPr>
        <w:t xml:space="preserve">North Area </w:t>
      </w:r>
      <w:r w:rsidRPr="00B60422" w:rsidR="009B367A">
        <w:rPr>
          <w:b/>
          <w:bCs/>
          <w:sz w:val="20"/>
          <w:szCs w:val="20"/>
        </w:rPr>
        <w:t>–</w:t>
      </w:r>
      <w:r w:rsidRPr="00B60422">
        <w:rPr>
          <w:b/>
          <w:bCs/>
          <w:sz w:val="20"/>
          <w:szCs w:val="20"/>
        </w:rPr>
        <w:t xml:space="preserve"> </w:t>
      </w:r>
      <w:r w:rsidRPr="00B60422" w:rsidR="009B367A">
        <w:rPr>
          <w:b/>
          <w:bCs/>
          <w:sz w:val="20"/>
          <w:szCs w:val="20"/>
        </w:rPr>
        <w:t>Monday 29</w:t>
      </w:r>
      <w:r w:rsidRPr="00B60422" w:rsidR="009B367A">
        <w:rPr>
          <w:b/>
          <w:bCs/>
          <w:sz w:val="20"/>
          <w:szCs w:val="20"/>
          <w:vertAlign w:val="superscript"/>
        </w:rPr>
        <w:t>th</w:t>
      </w:r>
      <w:r w:rsidRPr="00B60422" w:rsidR="009B367A">
        <w:rPr>
          <w:b/>
          <w:bCs/>
          <w:sz w:val="20"/>
          <w:szCs w:val="20"/>
        </w:rPr>
        <w:t xml:space="preserve"> September 18.00-19.30 St James Church Centre - Alnwick</w:t>
      </w:r>
    </w:p>
    <w:p w:rsidRPr="00B60422" w:rsidR="1CC9CD57" w:rsidP="1392B39F" w:rsidRDefault="1CC9CD57" w14:paraId="44BB42D6" w14:textId="2062A550">
      <w:pPr>
        <w:pStyle w:val="ListParagraph"/>
        <w:numPr>
          <w:ilvl w:val="1"/>
          <w:numId w:val="1"/>
        </w:numPr>
        <w:spacing w:line="240" w:lineRule="auto"/>
        <w:jc w:val="both"/>
        <w:rPr>
          <w:b/>
          <w:bCs/>
          <w:sz w:val="20"/>
          <w:szCs w:val="20"/>
        </w:rPr>
      </w:pPr>
      <w:r w:rsidRPr="00B60422">
        <w:rPr>
          <w:b/>
          <w:bCs/>
          <w:sz w:val="20"/>
          <w:szCs w:val="20"/>
        </w:rPr>
        <w:t xml:space="preserve">West Area </w:t>
      </w:r>
      <w:r w:rsidRPr="00B60422" w:rsidR="00D13D22">
        <w:rPr>
          <w:b/>
          <w:bCs/>
          <w:sz w:val="20"/>
          <w:szCs w:val="20"/>
        </w:rPr>
        <w:t>–</w:t>
      </w:r>
      <w:r w:rsidRPr="00B60422">
        <w:rPr>
          <w:b/>
          <w:bCs/>
          <w:sz w:val="20"/>
          <w:szCs w:val="20"/>
        </w:rPr>
        <w:t xml:space="preserve"> </w:t>
      </w:r>
      <w:r w:rsidRPr="00B60422" w:rsidR="00EA257E">
        <w:rPr>
          <w:b/>
          <w:bCs/>
          <w:sz w:val="20"/>
          <w:szCs w:val="20"/>
        </w:rPr>
        <w:t>Monday</w:t>
      </w:r>
      <w:r w:rsidRPr="00B60422" w:rsidR="00D13D22">
        <w:rPr>
          <w:b/>
          <w:bCs/>
          <w:sz w:val="20"/>
          <w:szCs w:val="20"/>
        </w:rPr>
        <w:t xml:space="preserve"> 15</w:t>
      </w:r>
      <w:r w:rsidRPr="00B60422" w:rsidR="00D13D22">
        <w:rPr>
          <w:b/>
          <w:bCs/>
          <w:sz w:val="20"/>
          <w:szCs w:val="20"/>
          <w:vertAlign w:val="superscript"/>
        </w:rPr>
        <w:t>th</w:t>
      </w:r>
      <w:r w:rsidRPr="00B60422" w:rsidR="00D13D22">
        <w:rPr>
          <w:b/>
          <w:bCs/>
          <w:sz w:val="20"/>
          <w:szCs w:val="20"/>
        </w:rPr>
        <w:t xml:space="preserve"> September 18.00-</w:t>
      </w:r>
      <w:r w:rsidRPr="00B60422" w:rsidR="00110D0A">
        <w:rPr>
          <w:b/>
          <w:bCs/>
          <w:sz w:val="20"/>
          <w:szCs w:val="20"/>
        </w:rPr>
        <w:t xml:space="preserve"> </w:t>
      </w:r>
      <w:r w:rsidRPr="00B60422" w:rsidR="00D13D22">
        <w:rPr>
          <w:b/>
          <w:bCs/>
          <w:sz w:val="20"/>
          <w:szCs w:val="20"/>
        </w:rPr>
        <w:t>19.30</w:t>
      </w:r>
      <w:r w:rsidRPr="00B60422" w:rsidR="00110D0A">
        <w:rPr>
          <w:b/>
          <w:bCs/>
          <w:sz w:val="20"/>
          <w:szCs w:val="20"/>
        </w:rPr>
        <w:t xml:space="preserve"> Hexham Community Centre</w:t>
      </w:r>
      <w:r w:rsidRPr="00B60422" w:rsidR="00D13D22">
        <w:rPr>
          <w:b/>
          <w:bCs/>
          <w:sz w:val="20"/>
          <w:szCs w:val="20"/>
        </w:rPr>
        <w:t xml:space="preserve"> </w:t>
      </w:r>
    </w:p>
    <w:p w:rsidRPr="00B60422" w:rsidR="00EA598D" w:rsidP="00EA598D" w:rsidRDefault="00EA598D" w14:paraId="17CD7911" w14:textId="77777777">
      <w:pPr>
        <w:pStyle w:val="ListParagraph"/>
        <w:numPr>
          <w:ilvl w:val="1"/>
          <w:numId w:val="1"/>
        </w:numPr>
        <w:spacing w:line="240" w:lineRule="auto"/>
        <w:jc w:val="both"/>
        <w:rPr>
          <w:b/>
          <w:bCs/>
        </w:rPr>
      </w:pPr>
      <w:r w:rsidRPr="00B60422">
        <w:rPr>
          <w:b/>
          <w:bCs/>
          <w:sz w:val="20"/>
          <w:szCs w:val="20"/>
        </w:rPr>
        <w:t>SE – Thursday 18</w:t>
      </w:r>
      <w:r w:rsidRPr="00B60422">
        <w:rPr>
          <w:b/>
          <w:bCs/>
          <w:sz w:val="20"/>
          <w:szCs w:val="20"/>
          <w:vertAlign w:val="superscript"/>
        </w:rPr>
        <w:t>th</w:t>
      </w:r>
      <w:r w:rsidRPr="00B60422">
        <w:rPr>
          <w:b/>
          <w:bCs/>
          <w:sz w:val="20"/>
          <w:szCs w:val="20"/>
        </w:rPr>
        <w:t xml:space="preserve"> September 18.00- 19.30 Bedlington Community Centre</w:t>
      </w:r>
    </w:p>
    <w:p w:rsidRPr="00B60422" w:rsidR="2DB2B18D" w:rsidP="1392B39F" w:rsidRDefault="2DB2B18D" w14:paraId="1A2FB21D" w14:textId="539EDA04">
      <w:pPr>
        <w:pStyle w:val="ListParagraph"/>
        <w:numPr>
          <w:ilvl w:val="1"/>
          <w:numId w:val="1"/>
        </w:numPr>
        <w:spacing w:line="240" w:lineRule="auto"/>
        <w:jc w:val="both"/>
        <w:rPr>
          <w:b/>
          <w:bCs/>
        </w:rPr>
      </w:pPr>
      <w:r w:rsidRPr="00B60422">
        <w:rPr>
          <w:b/>
          <w:bCs/>
          <w:sz w:val="20"/>
          <w:szCs w:val="20"/>
        </w:rPr>
        <w:t>Central</w:t>
      </w:r>
      <w:r w:rsidRPr="00B60422" w:rsidR="524D494E">
        <w:rPr>
          <w:b/>
          <w:bCs/>
          <w:sz w:val="20"/>
          <w:szCs w:val="20"/>
        </w:rPr>
        <w:t xml:space="preserve"> </w:t>
      </w:r>
      <w:r w:rsidRPr="00B60422" w:rsidR="00DC4D0C">
        <w:rPr>
          <w:b/>
          <w:bCs/>
          <w:sz w:val="20"/>
          <w:szCs w:val="20"/>
        </w:rPr>
        <w:t>–</w:t>
      </w:r>
      <w:r w:rsidRPr="00B60422" w:rsidR="524D494E">
        <w:rPr>
          <w:b/>
          <w:bCs/>
          <w:sz w:val="20"/>
          <w:szCs w:val="20"/>
        </w:rPr>
        <w:t xml:space="preserve"> </w:t>
      </w:r>
      <w:r w:rsidRPr="00B60422" w:rsidR="00DC4D0C">
        <w:rPr>
          <w:b/>
          <w:bCs/>
          <w:sz w:val="20"/>
          <w:szCs w:val="20"/>
        </w:rPr>
        <w:t>Thursday 25</w:t>
      </w:r>
      <w:r w:rsidRPr="00B60422" w:rsidR="00DC4D0C">
        <w:rPr>
          <w:b/>
          <w:bCs/>
          <w:sz w:val="20"/>
          <w:szCs w:val="20"/>
          <w:vertAlign w:val="superscript"/>
        </w:rPr>
        <w:t>th</w:t>
      </w:r>
      <w:r w:rsidRPr="00B60422" w:rsidR="00DC4D0C">
        <w:rPr>
          <w:b/>
          <w:bCs/>
          <w:sz w:val="20"/>
          <w:szCs w:val="20"/>
        </w:rPr>
        <w:t xml:space="preserve"> September</w:t>
      </w:r>
      <w:r w:rsidRPr="00B60422" w:rsidR="00ED5EA7">
        <w:rPr>
          <w:b/>
          <w:bCs/>
          <w:sz w:val="20"/>
          <w:szCs w:val="20"/>
        </w:rPr>
        <w:t xml:space="preserve"> 17.00- 18.30 County </w:t>
      </w:r>
      <w:r w:rsidRPr="00B60422" w:rsidR="00EA598D">
        <w:rPr>
          <w:b/>
          <w:bCs/>
          <w:sz w:val="20"/>
          <w:szCs w:val="20"/>
        </w:rPr>
        <w:t>H</w:t>
      </w:r>
      <w:r w:rsidRPr="00B60422" w:rsidR="00ED5EA7">
        <w:rPr>
          <w:b/>
          <w:bCs/>
          <w:sz w:val="20"/>
          <w:szCs w:val="20"/>
        </w:rPr>
        <w:t>all Morpeth</w:t>
      </w:r>
    </w:p>
    <w:p w:rsidR="00B60422" w:rsidP="00EA598D" w:rsidRDefault="00B60422" w14:paraId="3056CD51" w14:textId="77777777">
      <w:pPr>
        <w:spacing w:line="240" w:lineRule="auto"/>
        <w:jc w:val="both"/>
        <w:rPr>
          <w:sz w:val="20"/>
          <w:szCs w:val="20"/>
        </w:rPr>
      </w:pPr>
    </w:p>
    <w:p w:rsidRPr="00EA598D" w:rsidR="1CC9CD57" w:rsidP="00EA598D" w:rsidRDefault="00B70C2B" w14:paraId="0444560D" w14:textId="6CB74E95">
      <w:pPr>
        <w:spacing w:line="240" w:lineRule="auto"/>
        <w:jc w:val="both"/>
        <w:rPr>
          <w:sz w:val="20"/>
          <w:szCs w:val="20"/>
        </w:rPr>
      </w:pPr>
      <w:r>
        <w:rPr>
          <w:sz w:val="20"/>
          <w:szCs w:val="20"/>
        </w:rPr>
        <w:t xml:space="preserve">We would like to invite two representatives from each council to </w:t>
      </w:r>
      <w:r w:rsidR="00ED700B">
        <w:rPr>
          <w:sz w:val="20"/>
          <w:szCs w:val="20"/>
        </w:rPr>
        <w:t>the workshops, so p</w:t>
      </w:r>
      <w:r w:rsidRPr="00EA598D" w:rsidR="1CC9CD57">
        <w:rPr>
          <w:sz w:val="20"/>
          <w:szCs w:val="20"/>
        </w:rPr>
        <w:t xml:space="preserve">lease confirm if you would like to attend one of the workshop sessions by emailing </w:t>
      </w:r>
      <w:r w:rsidRPr="00EA598D" w:rsidR="1CC9CD57">
        <w:rPr>
          <w:b/>
          <w:bCs/>
          <w:sz w:val="20"/>
          <w:szCs w:val="20"/>
        </w:rPr>
        <w:t>highwaysprogramme@northumberland.gov.uk</w:t>
      </w:r>
      <w:r w:rsidRPr="00EA598D" w:rsidR="1CC9CD57">
        <w:rPr>
          <w:sz w:val="20"/>
          <w:szCs w:val="20"/>
        </w:rPr>
        <w:t xml:space="preserve"> and stating which session you wish to attend, your name and the council you represent.</w:t>
      </w:r>
    </w:p>
    <w:p w:rsidR="1392B39F" w:rsidP="1392B39F" w:rsidRDefault="1392B39F" w14:paraId="54BF370B" w14:textId="1B7D1DC4">
      <w:pPr>
        <w:spacing w:line="240" w:lineRule="auto"/>
        <w:jc w:val="both"/>
        <w:rPr>
          <w:sz w:val="20"/>
          <w:szCs w:val="20"/>
        </w:rPr>
      </w:pPr>
    </w:p>
    <w:p w:rsidRPr="007845E9" w:rsidR="00083DAF" w:rsidP="28E04A21" w:rsidRDefault="36E26BCF" w14:paraId="5E50EAA0" w14:textId="60B791AC">
      <w:pPr>
        <w:spacing w:line="240" w:lineRule="auto"/>
        <w:jc w:val="both"/>
        <w:rPr>
          <w:sz w:val="20"/>
          <w:szCs w:val="20"/>
        </w:rPr>
      </w:pPr>
      <w:r w:rsidRPr="1392B39F">
        <w:rPr>
          <w:sz w:val="20"/>
          <w:szCs w:val="20"/>
        </w:rPr>
        <w:t>T</w:t>
      </w:r>
      <w:r w:rsidRPr="1392B39F" w:rsidR="00931657">
        <w:rPr>
          <w:sz w:val="20"/>
          <w:szCs w:val="20"/>
        </w:rPr>
        <w:t xml:space="preserve">o </w:t>
      </w:r>
      <w:r w:rsidRPr="1392B39F" w:rsidR="6623D7B9">
        <w:rPr>
          <w:sz w:val="20"/>
          <w:szCs w:val="20"/>
        </w:rPr>
        <w:t xml:space="preserve">further </w:t>
      </w:r>
      <w:r w:rsidRPr="1392B39F" w:rsidR="00931657">
        <w:rPr>
          <w:sz w:val="20"/>
          <w:szCs w:val="20"/>
        </w:rPr>
        <w:t>assist you in deciding your priorities</w:t>
      </w:r>
      <w:r w:rsidRPr="1392B39F" w:rsidR="67A5867A">
        <w:rPr>
          <w:sz w:val="20"/>
          <w:szCs w:val="20"/>
        </w:rPr>
        <w:t xml:space="preserve"> please note the following</w:t>
      </w:r>
      <w:r w:rsidRPr="1392B39F" w:rsidR="3157FE5E">
        <w:rPr>
          <w:sz w:val="20"/>
          <w:szCs w:val="20"/>
        </w:rPr>
        <w:t>:</w:t>
      </w:r>
    </w:p>
    <w:p w:rsidRPr="007845E9" w:rsidR="007845E9" w:rsidP="007845E9" w:rsidRDefault="007845E9" w14:paraId="3FA60676" w14:textId="77777777">
      <w:pPr>
        <w:spacing w:line="240" w:lineRule="auto"/>
        <w:jc w:val="both"/>
        <w:rPr>
          <w:sz w:val="20"/>
          <w:szCs w:val="20"/>
        </w:rPr>
      </w:pPr>
    </w:p>
    <w:p w:rsidR="3157FE5E" w:rsidP="1E53CC26" w:rsidRDefault="3157FE5E" w14:paraId="605243EF" w14:textId="782F148C">
      <w:pPr>
        <w:pStyle w:val="ListParagraph"/>
        <w:numPr>
          <w:ilvl w:val="0"/>
          <w:numId w:val="1"/>
        </w:numPr>
        <w:spacing w:line="240" w:lineRule="auto"/>
        <w:jc w:val="both"/>
        <w:rPr>
          <w:sz w:val="20"/>
          <w:szCs w:val="20"/>
        </w:rPr>
      </w:pPr>
      <w:r w:rsidRPr="1392B39F">
        <w:rPr>
          <w:sz w:val="20"/>
          <w:szCs w:val="20"/>
        </w:rPr>
        <w:t>Guidance notes are enclosed with this letter.</w:t>
      </w:r>
    </w:p>
    <w:p w:rsidRPr="003D1314" w:rsidR="000F2ED3" w:rsidP="1392B39F" w:rsidRDefault="000F2ED3" w14:paraId="3C694681" w14:textId="2DA431CD">
      <w:pPr>
        <w:pStyle w:val="ListParagraph"/>
        <w:numPr>
          <w:ilvl w:val="0"/>
          <w:numId w:val="1"/>
        </w:numPr>
        <w:spacing w:line="240" w:lineRule="auto"/>
        <w:jc w:val="both"/>
      </w:pPr>
      <w:r w:rsidRPr="1392B39F">
        <w:rPr>
          <w:sz w:val="20"/>
          <w:szCs w:val="20"/>
        </w:rPr>
        <w:t>Previous years priorities can be re-submitted.</w:t>
      </w:r>
    </w:p>
    <w:p w:rsidRPr="003D1314" w:rsidR="000F2ED3" w:rsidP="000F2ED3" w:rsidRDefault="7AA495C5" w14:paraId="2DC29E94" w14:textId="4CBFBAED">
      <w:pPr>
        <w:pStyle w:val="ListParagraph"/>
        <w:numPr>
          <w:ilvl w:val="0"/>
          <w:numId w:val="1"/>
        </w:numPr>
        <w:spacing w:line="240" w:lineRule="auto"/>
        <w:jc w:val="both"/>
        <w:rPr>
          <w:sz w:val="20"/>
          <w:szCs w:val="20"/>
        </w:rPr>
      </w:pPr>
      <w:r w:rsidRPr="194BA5C1">
        <w:rPr>
          <w:sz w:val="20"/>
          <w:szCs w:val="20"/>
        </w:rPr>
        <w:lastRenderedPageBreak/>
        <w:t>Due to the large number of submissions received,</w:t>
      </w:r>
      <w:r w:rsidRPr="194BA5C1" w:rsidR="000F2ED3">
        <w:rPr>
          <w:sz w:val="20"/>
          <w:szCs w:val="20"/>
        </w:rPr>
        <w:t xml:space="preserve"> </w:t>
      </w:r>
      <w:r w:rsidRPr="194BA5C1" w:rsidR="3F790DFA">
        <w:rPr>
          <w:sz w:val="20"/>
          <w:szCs w:val="20"/>
        </w:rPr>
        <w:t xml:space="preserve">a maximum of </w:t>
      </w:r>
      <w:r w:rsidRPr="194BA5C1" w:rsidR="000F2ED3">
        <w:rPr>
          <w:sz w:val="20"/>
          <w:szCs w:val="20"/>
        </w:rPr>
        <w:t>3 priorities will be considered</w:t>
      </w:r>
      <w:r w:rsidRPr="194BA5C1" w:rsidR="40B5EAC3">
        <w:rPr>
          <w:sz w:val="20"/>
          <w:szCs w:val="20"/>
        </w:rPr>
        <w:t xml:space="preserve"> per </w:t>
      </w:r>
      <w:r w:rsidRPr="194BA5C1" w:rsidR="2CFE4FE0">
        <w:rPr>
          <w:sz w:val="20"/>
          <w:szCs w:val="20"/>
        </w:rPr>
        <w:t>parish</w:t>
      </w:r>
      <w:r w:rsidRPr="194BA5C1" w:rsidR="40B5EAC3">
        <w:rPr>
          <w:sz w:val="20"/>
          <w:szCs w:val="20"/>
        </w:rPr>
        <w:t>.</w:t>
      </w:r>
    </w:p>
    <w:p w:rsidR="000F2ED3" w:rsidP="1392B39F" w:rsidRDefault="000F2ED3" w14:paraId="5F2B822A" w14:textId="0ACED27F">
      <w:pPr>
        <w:pStyle w:val="ListParagraph"/>
        <w:numPr>
          <w:ilvl w:val="0"/>
          <w:numId w:val="1"/>
        </w:numPr>
        <w:spacing w:line="240" w:lineRule="auto"/>
        <w:jc w:val="both"/>
        <w:rPr>
          <w:sz w:val="20"/>
          <w:szCs w:val="20"/>
        </w:rPr>
      </w:pPr>
      <w:r w:rsidRPr="1392B39F">
        <w:rPr>
          <w:sz w:val="20"/>
          <w:szCs w:val="20"/>
        </w:rPr>
        <w:t>Inclusion on a combined list of priorities for consideration does not imply that a scheme will be successfully included in the capital programme.</w:t>
      </w:r>
      <w:r w:rsidRPr="1392B39F" w:rsidR="0A125A36">
        <w:rPr>
          <w:sz w:val="20"/>
          <w:szCs w:val="20"/>
        </w:rPr>
        <w:t xml:space="preserve"> Details of the approved capital programme will be publicised in March 2026.</w:t>
      </w:r>
    </w:p>
    <w:p w:rsidR="00931657" w:rsidRDefault="00931657" w14:paraId="370ACD18" w14:textId="0CAE650B">
      <w:pPr>
        <w:spacing w:line="240" w:lineRule="auto"/>
        <w:jc w:val="both"/>
        <w:rPr>
          <w:sz w:val="20"/>
          <w:szCs w:val="20"/>
        </w:rPr>
      </w:pPr>
    </w:p>
    <w:p w:rsidR="00931657" w:rsidP="6A47A63D" w:rsidRDefault="00931657" w14:paraId="07721010" w14:textId="3C34BFCB">
      <w:pPr>
        <w:spacing w:line="240" w:lineRule="auto"/>
        <w:jc w:val="both"/>
        <w:rPr>
          <w:sz w:val="20"/>
          <w:szCs w:val="20"/>
        </w:rPr>
      </w:pPr>
    </w:p>
    <w:p w:rsidR="1E53CC26" w:rsidP="1392B39F" w:rsidRDefault="00931657" w14:paraId="5B94157D" w14:textId="4555A599">
      <w:pPr>
        <w:spacing w:line="240" w:lineRule="auto"/>
        <w:jc w:val="both"/>
        <w:rPr>
          <w:b/>
          <w:bCs/>
          <w:sz w:val="20"/>
          <w:szCs w:val="20"/>
        </w:rPr>
      </w:pPr>
      <w:r w:rsidRPr="1392B39F">
        <w:rPr>
          <w:sz w:val="20"/>
          <w:szCs w:val="20"/>
        </w:rPr>
        <w:t xml:space="preserve">You are asked to submit your priorities by email to </w:t>
      </w:r>
      <w:r w:rsidRPr="1392B39F">
        <w:rPr>
          <w:b/>
          <w:bCs/>
          <w:sz w:val="20"/>
          <w:szCs w:val="20"/>
        </w:rPr>
        <w:t>highwaysprogramme@northumberland.gov.uk</w:t>
      </w:r>
      <w:r w:rsidRPr="1392B39F">
        <w:rPr>
          <w:sz w:val="20"/>
          <w:szCs w:val="20"/>
        </w:rPr>
        <w:t xml:space="preserve"> before </w:t>
      </w:r>
      <w:r w:rsidRPr="00B70C2B" w:rsidR="5249A8D5">
        <w:rPr>
          <w:b/>
          <w:bCs/>
          <w:sz w:val="20"/>
          <w:szCs w:val="20"/>
        </w:rPr>
        <w:t xml:space="preserve">Friday </w:t>
      </w:r>
      <w:r w:rsidRPr="00B70C2B" w:rsidR="00B70C2B">
        <w:rPr>
          <w:b/>
          <w:bCs/>
          <w:sz w:val="20"/>
          <w:szCs w:val="20"/>
        </w:rPr>
        <w:t>17th</w:t>
      </w:r>
      <w:r w:rsidRPr="00B70C2B" w:rsidR="69633B8D">
        <w:rPr>
          <w:b/>
          <w:bCs/>
          <w:sz w:val="20"/>
          <w:szCs w:val="20"/>
        </w:rPr>
        <w:t xml:space="preserve"> October</w:t>
      </w:r>
      <w:r w:rsidRPr="00B70C2B">
        <w:rPr>
          <w:b/>
          <w:bCs/>
          <w:sz w:val="20"/>
          <w:szCs w:val="20"/>
        </w:rPr>
        <w:t>.</w:t>
      </w:r>
      <w:r w:rsidRPr="1392B39F">
        <w:rPr>
          <w:b/>
          <w:bCs/>
          <w:sz w:val="20"/>
          <w:szCs w:val="20"/>
        </w:rPr>
        <w:t xml:space="preserve"> </w:t>
      </w:r>
    </w:p>
    <w:p w:rsidR="00931657" w:rsidP="6A47A63D" w:rsidRDefault="00931657" w14:paraId="66C5B74C" w14:textId="7F29CB62">
      <w:pPr>
        <w:spacing w:line="240" w:lineRule="auto"/>
        <w:jc w:val="both"/>
        <w:rPr>
          <w:sz w:val="20"/>
          <w:szCs w:val="20"/>
        </w:rPr>
      </w:pPr>
    </w:p>
    <w:p w:rsidR="00931657" w:rsidRDefault="00931657" w14:paraId="032AB1D7" w14:textId="6A45943A">
      <w:pPr>
        <w:spacing w:line="240" w:lineRule="auto"/>
        <w:jc w:val="both"/>
        <w:rPr>
          <w:sz w:val="20"/>
          <w:szCs w:val="20"/>
        </w:rPr>
      </w:pPr>
      <w:r w:rsidRPr="1392B39F">
        <w:rPr>
          <w:sz w:val="20"/>
          <w:szCs w:val="20"/>
        </w:rPr>
        <w:t>Finally, I would also like to confirm that the LTP Capital Programme for 202</w:t>
      </w:r>
      <w:r w:rsidRPr="1392B39F" w:rsidR="736D4249">
        <w:rPr>
          <w:sz w:val="20"/>
          <w:szCs w:val="20"/>
        </w:rPr>
        <w:t>5-26</w:t>
      </w:r>
      <w:r w:rsidRPr="1392B39F">
        <w:rPr>
          <w:sz w:val="20"/>
          <w:szCs w:val="20"/>
        </w:rPr>
        <w:t xml:space="preserve"> has now been approved and is </w:t>
      </w:r>
      <w:r w:rsidRPr="1392B39F" w:rsidR="2E75F915">
        <w:rPr>
          <w:sz w:val="20"/>
          <w:szCs w:val="20"/>
        </w:rPr>
        <w:t xml:space="preserve">well </w:t>
      </w:r>
      <w:r w:rsidRPr="1392B39F">
        <w:rPr>
          <w:sz w:val="20"/>
          <w:szCs w:val="20"/>
        </w:rPr>
        <w:t>underway. If you submitted priorities for consideration for the 202</w:t>
      </w:r>
      <w:r w:rsidRPr="1392B39F" w:rsidR="73787419">
        <w:rPr>
          <w:sz w:val="20"/>
          <w:szCs w:val="20"/>
        </w:rPr>
        <w:t>5-26</w:t>
      </w:r>
      <w:r w:rsidRPr="1392B39F">
        <w:rPr>
          <w:sz w:val="20"/>
          <w:szCs w:val="20"/>
        </w:rPr>
        <w:t xml:space="preserve"> programme, feedback on these is enclosed with this letter. Copies of the delegated decision report and appendices detailing the </w:t>
      </w:r>
      <w:r w:rsidRPr="1392B39F" w:rsidR="28E04A21">
        <w:rPr>
          <w:color w:val="000000" w:themeColor="text1"/>
          <w:sz w:val="20"/>
          <w:szCs w:val="20"/>
        </w:rPr>
        <w:t>approved programme for 202</w:t>
      </w:r>
      <w:r w:rsidRPr="1392B39F" w:rsidR="19E30664">
        <w:rPr>
          <w:color w:val="000000" w:themeColor="text1"/>
          <w:sz w:val="20"/>
          <w:szCs w:val="20"/>
        </w:rPr>
        <w:t>5</w:t>
      </w:r>
      <w:r w:rsidRPr="1392B39F" w:rsidR="28E04A21">
        <w:rPr>
          <w:color w:val="000000" w:themeColor="text1"/>
          <w:sz w:val="20"/>
          <w:szCs w:val="20"/>
        </w:rPr>
        <w:t>/</w:t>
      </w:r>
      <w:r w:rsidRPr="1392B39F" w:rsidR="19F3CB62">
        <w:rPr>
          <w:color w:val="000000" w:themeColor="text1"/>
          <w:sz w:val="20"/>
          <w:szCs w:val="20"/>
        </w:rPr>
        <w:t>26</w:t>
      </w:r>
      <w:r w:rsidRPr="1392B39F" w:rsidR="28E04A21">
        <w:rPr>
          <w:color w:val="000000" w:themeColor="text1"/>
          <w:sz w:val="20"/>
          <w:szCs w:val="20"/>
        </w:rPr>
        <w:t xml:space="preserve"> can be found under LTP Programme on the following webpage </w:t>
      </w:r>
      <w:hyperlink r:id="rId11">
        <w:r w:rsidRPr="1392B39F" w:rsidR="28E04A21">
          <w:rPr>
            <w:rStyle w:val="Hyperlink"/>
            <w:rFonts w:ascii="Calibri" w:hAnsi="Calibri" w:eastAsia="Calibri" w:cs="Calibri"/>
            <w:sz w:val="24"/>
            <w:szCs w:val="24"/>
          </w:rPr>
          <w:t>https://www.northumberland.gov.uk/Highways/Transport-policy/Transport-plan.aspx</w:t>
        </w:r>
      </w:hyperlink>
      <w:r w:rsidRPr="1392B39F" w:rsidR="28E04A21">
        <w:rPr>
          <w:color w:val="000000" w:themeColor="text1"/>
          <w:sz w:val="20"/>
          <w:szCs w:val="20"/>
        </w:rPr>
        <w:t>.</w:t>
      </w:r>
      <w:r w:rsidRPr="1392B39F" w:rsidR="28E04A21">
        <w:rPr>
          <w:rFonts w:ascii="Calibri" w:hAnsi="Calibri" w:eastAsia="Calibri" w:cs="Calibri"/>
          <w:color w:val="000000" w:themeColor="text1"/>
          <w:sz w:val="24"/>
          <w:szCs w:val="24"/>
        </w:rPr>
        <w:t xml:space="preserve"> </w:t>
      </w:r>
    </w:p>
    <w:p w:rsidR="00A46FEB" w:rsidRDefault="00A46FEB" w14:paraId="18EE57B5" w14:textId="11D107CD">
      <w:pPr>
        <w:spacing w:line="240" w:lineRule="auto"/>
        <w:jc w:val="both"/>
        <w:rPr>
          <w:sz w:val="20"/>
          <w:szCs w:val="20"/>
        </w:rPr>
      </w:pPr>
    </w:p>
    <w:p w:rsidR="00A46FEB" w:rsidRDefault="00A46FEB" w14:paraId="18EE57B6" w14:textId="77777777">
      <w:pPr>
        <w:spacing w:line="240" w:lineRule="auto"/>
        <w:jc w:val="both"/>
        <w:rPr>
          <w:sz w:val="20"/>
          <w:szCs w:val="20"/>
        </w:rPr>
      </w:pPr>
    </w:p>
    <w:p w:rsidR="00A46FEB" w:rsidRDefault="2693B836" w14:paraId="18EE57B7" w14:textId="4FBAC3F3">
      <w:pPr>
        <w:spacing w:line="240" w:lineRule="auto"/>
        <w:jc w:val="both"/>
        <w:rPr>
          <w:sz w:val="20"/>
          <w:szCs w:val="20"/>
        </w:rPr>
      </w:pPr>
      <w:r w:rsidRPr="1E53CC26">
        <w:rPr>
          <w:sz w:val="20"/>
          <w:szCs w:val="20"/>
        </w:rPr>
        <w:t>Should you have any queries when it comes to submitting your future priorities, officers will be happy to provide advice as necessary</w:t>
      </w:r>
      <w:r w:rsidRPr="1E53CC26" w:rsidR="05CA8B5D">
        <w:rPr>
          <w:sz w:val="20"/>
          <w:szCs w:val="20"/>
        </w:rPr>
        <w:t>.</w:t>
      </w:r>
    </w:p>
    <w:p w:rsidR="00A46FEB" w:rsidP="00CF024A" w:rsidRDefault="00A46FEB" w14:paraId="18EE57B8" w14:textId="77777777">
      <w:pPr>
        <w:spacing w:line="240" w:lineRule="auto"/>
        <w:jc w:val="both"/>
        <w:rPr>
          <w:sz w:val="20"/>
          <w:szCs w:val="20"/>
        </w:rPr>
      </w:pPr>
    </w:p>
    <w:p w:rsidR="00A46FEB" w:rsidRDefault="00A46FEB" w14:paraId="18EE57BA" w14:textId="5E1A6321">
      <w:pPr>
        <w:spacing w:line="240" w:lineRule="auto"/>
        <w:jc w:val="both"/>
        <w:rPr>
          <w:sz w:val="20"/>
          <w:szCs w:val="20"/>
        </w:rPr>
      </w:pPr>
    </w:p>
    <w:p w:rsidR="00A46FEB" w:rsidRDefault="00931657" w14:paraId="18EE57BB" w14:textId="77777777">
      <w:pPr>
        <w:rPr>
          <w:sz w:val="20"/>
          <w:szCs w:val="20"/>
        </w:rPr>
      </w:pPr>
      <w:r>
        <w:rPr>
          <w:sz w:val="20"/>
          <w:szCs w:val="20"/>
        </w:rPr>
        <w:t>Yours sincerely,</w:t>
      </w:r>
    </w:p>
    <w:p w:rsidR="00A46FEB" w:rsidRDefault="00A46FEB" w14:paraId="18EE57BC" w14:textId="77777777">
      <w:pPr>
        <w:rPr>
          <w:sz w:val="20"/>
          <w:szCs w:val="20"/>
        </w:rPr>
      </w:pPr>
    </w:p>
    <w:p w:rsidR="00A46FEB" w:rsidRDefault="00AE0A11" w14:paraId="18EE57BD" w14:textId="1BD64020">
      <w:pPr>
        <w:spacing w:after="200"/>
      </w:pPr>
      <w:r>
        <w:rPr>
          <w:noProof/>
        </w:rPr>
        <w:drawing>
          <wp:inline distT="0" distB="0" distL="0" distR="0" wp14:anchorId="1F1E0E78" wp14:editId="2AF533F0">
            <wp:extent cx="1481455" cy="487680"/>
            <wp:effectExtent l="0" t="0" r="4445" b="762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81455" cy="487680"/>
                    </a:xfrm>
                    <a:prstGeom prst="rect">
                      <a:avLst/>
                    </a:prstGeom>
                    <a:noFill/>
                  </pic:spPr>
                </pic:pic>
              </a:graphicData>
            </a:graphic>
          </wp:inline>
        </w:drawing>
      </w:r>
    </w:p>
    <w:p w:rsidR="00A46FEB" w:rsidRDefault="6A47A63D" w14:paraId="18EE57BE" w14:textId="16039180">
      <w:pPr>
        <w:rPr>
          <w:sz w:val="20"/>
          <w:szCs w:val="20"/>
        </w:rPr>
      </w:pPr>
      <w:r w:rsidRPr="6A47A63D">
        <w:rPr>
          <w:sz w:val="20"/>
          <w:szCs w:val="20"/>
        </w:rPr>
        <w:t>Robin McCartney</w:t>
      </w:r>
    </w:p>
    <w:p w:rsidR="00A46FEB" w:rsidRDefault="6A47A63D" w14:paraId="18EE57BF" w14:textId="51E72FB4">
      <w:pPr>
        <w:rPr>
          <w:sz w:val="20"/>
          <w:szCs w:val="20"/>
        </w:rPr>
      </w:pPr>
      <w:r w:rsidRPr="6A47A63D">
        <w:rPr>
          <w:sz w:val="20"/>
          <w:szCs w:val="20"/>
        </w:rPr>
        <w:t>Highway Infrastructure Manager</w:t>
      </w:r>
    </w:p>
    <w:sectPr w:rsidR="00A46FEB">
      <w:headerReference w:type="default" r:id="rId13"/>
      <w:footerReference w:type="default" r:id="rId14"/>
      <w:headerReference w:type="first" r:id="rId15"/>
      <w:footerReference w:type="first" r:id="rId16"/>
      <w:pgSz w:w="11906" w:h="16838" w:orient="portrait"/>
      <w:pgMar w:top="1133" w:right="708" w:bottom="1133" w:left="1133" w:header="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D61A6" w:rsidRDefault="000D61A6" w14:paraId="7BD2853F" w14:textId="77777777">
      <w:pPr>
        <w:spacing w:line="240" w:lineRule="auto"/>
      </w:pPr>
      <w:r>
        <w:separator/>
      </w:r>
    </w:p>
  </w:endnote>
  <w:endnote w:type="continuationSeparator" w:id="0">
    <w:p w:rsidR="000D61A6" w:rsidRDefault="000D61A6" w14:paraId="2619E272" w14:textId="77777777">
      <w:pPr>
        <w:spacing w:line="240" w:lineRule="auto"/>
      </w:pPr>
      <w:r>
        <w:continuationSeparator/>
      </w:r>
    </w:p>
  </w:endnote>
  <w:endnote w:type="continuationNotice" w:id="1">
    <w:p w:rsidR="000D61A6" w:rsidRDefault="000D61A6" w14:paraId="0A047B25" w14:textId="7777777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p w:rsidR="00A46FEB" w:rsidRDefault="00A46FEB" w14:paraId="18EE57C4" w14:textId="77777777"/>
  <w:tbl>
    <w:tblPr>
      <w:tblW w:w="10155" w:type="dxa"/>
      <w:jc w:val="center"/>
      <w:tblLayout w:type="fixed"/>
      <w:tblCellMar>
        <w:top w:w="100" w:type="dxa"/>
        <w:left w:w="100" w:type="dxa"/>
        <w:bottom w:w="100" w:type="dxa"/>
        <w:right w:w="100" w:type="dxa"/>
      </w:tblCellMar>
      <w:tblLook w:val="0600" w:firstRow="0" w:lastRow="0" w:firstColumn="0" w:lastColumn="0" w:noHBand="1" w:noVBand="1"/>
    </w:tblPr>
    <w:tblGrid>
      <w:gridCol w:w="1725"/>
      <w:gridCol w:w="6600"/>
      <w:gridCol w:w="750"/>
      <w:gridCol w:w="1080"/>
    </w:tblGrid>
    <w:tr w:rsidR="00A46FEB" w14:paraId="18EE57CB" w14:textId="77777777">
      <w:trPr>
        <w:jc w:val="center"/>
      </w:trPr>
      <w:tc>
        <w:tcPr>
          <w:tcW w:w="1725" w:type="dxa"/>
          <w:shd w:val="clear" w:color="auto" w:fill="auto"/>
          <w:tcMar>
            <w:top w:w="0" w:type="dxa"/>
            <w:left w:w="0" w:type="dxa"/>
            <w:bottom w:w="0" w:type="dxa"/>
            <w:right w:w="0" w:type="dxa"/>
          </w:tcMar>
          <w:vAlign w:val="bottom"/>
        </w:tcPr>
        <w:p w:rsidR="00A46FEB" w:rsidRDefault="00931657" w14:paraId="18EE57C5" w14:textId="77777777">
          <w:pPr>
            <w:widowControl w:val="0"/>
            <w:pBdr>
              <w:top w:val="nil"/>
              <w:left w:val="nil"/>
              <w:bottom w:val="nil"/>
              <w:right w:val="nil"/>
              <w:between w:val="nil"/>
            </w:pBdr>
            <w:spacing w:line="240" w:lineRule="auto"/>
          </w:pPr>
          <w:r>
            <w:rPr>
              <w:noProof/>
            </w:rPr>
            <w:drawing>
              <wp:inline distT="114300" distB="114300" distL="114300" distR="114300" wp14:anchorId="18EE57E3" wp14:editId="18EE57E4">
                <wp:extent cx="723038" cy="335066"/>
                <wp:effectExtent l="0" t="0" r="0" b="0"/>
                <wp:docPr id="8"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1"/>
                        <a:srcRect/>
                        <a:stretch>
                          <a:fillRect/>
                        </a:stretch>
                      </pic:blipFill>
                      <pic:spPr>
                        <a:xfrm>
                          <a:off x="0" y="0"/>
                          <a:ext cx="723038" cy="335066"/>
                        </a:xfrm>
                        <a:prstGeom prst="rect">
                          <a:avLst/>
                        </a:prstGeom>
                        <a:ln/>
                      </pic:spPr>
                    </pic:pic>
                  </a:graphicData>
                </a:graphic>
              </wp:inline>
            </w:drawing>
          </w:r>
        </w:p>
      </w:tc>
      <w:tc>
        <w:tcPr>
          <w:tcW w:w="6600" w:type="dxa"/>
          <w:shd w:val="clear" w:color="auto" w:fill="auto"/>
          <w:tcMar>
            <w:top w:w="0" w:type="dxa"/>
            <w:left w:w="0" w:type="dxa"/>
            <w:bottom w:w="0" w:type="dxa"/>
            <w:right w:w="0" w:type="dxa"/>
          </w:tcMar>
          <w:vAlign w:val="bottom"/>
        </w:tcPr>
        <w:p w:rsidR="00A46FEB" w:rsidRDefault="00931657" w14:paraId="18EE57C6" w14:textId="77777777">
          <w:pPr>
            <w:widowControl w:val="0"/>
            <w:jc w:val="center"/>
            <w:rPr>
              <w:sz w:val="18"/>
              <w:szCs w:val="18"/>
            </w:rPr>
          </w:pPr>
          <w:r>
            <w:rPr>
              <w:b/>
              <w:sz w:val="18"/>
              <w:szCs w:val="18"/>
            </w:rPr>
            <w:t>Highways Programme</w:t>
          </w:r>
        </w:p>
        <w:p w:rsidR="00A46FEB" w:rsidRDefault="00931657" w14:paraId="18EE57C7" w14:textId="77777777">
          <w:pPr>
            <w:widowControl w:val="0"/>
            <w:jc w:val="center"/>
            <w:rPr>
              <w:sz w:val="18"/>
              <w:szCs w:val="18"/>
            </w:rPr>
          </w:pPr>
          <w:r>
            <w:rPr>
              <w:sz w:val="18"/>
              <w:szCs w:val="18"/>
            </w:rPr>
            <w:t>T: 0345 600 6400 E: HighwaysProgramme@northumberland.gov.uk</w:t>
          </w:r>
        </w:p>
        <w:p w:rsidR="00A46FEB" w:rsidRDefault="00931657" w14:paraId="18EE57C8" w14:textId="77777777">
          <w:pPr>
            <w:widowControl w:val="0"/>
            <w:jc w:val="center"/>
            <w:rPr>
              <w:sz w:val="18"/>
              <w:szCs w:val="18"/>
            </w:rPr>
          </w:pPr>
          <w:r>
            <w:rPr>
              <w:sz w:val="18"/>
              <w:szCs w:val="18"/>
            </w:rPr>
            <w:t>www.northumberland.gov.uk</w:t>
          </w:r>
        </w:p>
      </w:tc>
      <w:tc>
        <w:tcPr>
          <w:tcW w:w="750" w:type="dxa"/>
          <w:shd w:val="clear" w:color="auto" w:fill="auto"/>
          <w:tcMar>
            <w:top w:w="0" w:type="dxa"/>
            <w:left w:w="0" w:type="dxa"/>
            <w:bottom w:w="0" w:type="dxa"/>
            <w:right w:w="0" w:type="dxa"/>
          </w:tcMar>
          <w:vAlign w:val="bottom"/>
        </w:tcPr>
        <w:p w:rsidR="00A46FEB" w:rsidRDefault="00931657" w14:paraId="18EE57C9" w14:textId="77777777">
          <w:pPr>
            <w:widowControl w:val="0"/>
            <w:pBdr>
              <w:top w:val="nil"/>
              <w:left w:val="nil"/>
              <w:bottom w:val="nil"/>
              <w:right w:val="nil"/>
              <w:between w:val="nil"/>
            </w:pBdr>
            <w:spacing w:line="240" w:lineRule="auto"/>
            <w:jc w:val="center"/>
          </w:pPr>
          <w:r>
            <w:rPr>
              <w:noProof/>
            </w:rPr>
            <w:drawing>
              <wp:inline distT="114300" distB="114300" distL="114300" distR="114300" wp14:anchorId="18EE57E5" wp14:editId="18EE57E6">
                <wp:extent cx="392093" cy="747713"/>
                <wp:effectExtent l="0" t="0" r="0" b="0"/>
                <wp:docPr id="4"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2"/>
                        <a:srcRect/>
                        <a:stretch>
                          <a:fillRect/>
                        </a:stretch>
                      </pic:blipFill>
                      <pic:spPr>
                        <a:xfrm>
                          <a:off x="0" y="0"/>
                          <a:ext cx="392093" cy="747713"/>
                        </a:xfrm>
                        <a:prstGeom prst="rect">
                          <a:avLst/>
                        </a:prstGeom>
                        <a:ln/>
                      </pic:spPr>
                    </pic:pic>
                  </a:graphicData>
                </a:graphic>
              </wp:inline>
            </w:drawing>
          </w:r>
        </w:p>
      </w:tc>
      <w:tc>
        <w:tcPr>
          <w:tcW w:w="1080" w:type="dxa"/>
          <w:shd w:val="clear" w:color="auto" w:fill="auto"/>
          <w:tcMar>
            <w:top w:w="0" w:type="dxa"/>
            <w:left w:w="0" w:type="dxa"/>
            <w:bottom w:w="0" w:type="dxa"/>
            <w:right w:w="0" w:type="dxa"/>
          </w:tcMar>
          <w:vAlign w:val="bottom"/>
        </w:tcPr>
        <w:p w:rsidR="00A46FEB" w:rsidRDefault="00931657" w14:paraId="18EE57CA" w14:textId="77777777">
          <w:pPr>
            <w:widowControl w:val="0"/>
            <w:pBdr>
              <w:top w:val="nil"/>
              <w:left w:val="nil"/>
              <w:bottom w:val="nil"/>
              <w:right w:val="nil"/>
              <w:between w:val="nil"/>
            </w:pBdr>
            <w:spacing w:line="240" w:lineRule="auto"/>
            <w:jc w:val="right"/>
          </w:pPr>
          <w:r>
            <w:rPr>
              <w:noProof/>
            </w:rPr>
            <w:drawing>
              <wp:inline distT="114300" distB="114300" distL="114300" distR="114300" wp14:anchorId="18EE57E7" wp14:editId="18EE57E8">
                <wp:extent cx="637312" cy="343946"/>
                <wp:effectExtent l="0" t="0" r="0" b="0"/>
                <wp:docPr id="1"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3"/>
                        <a:srcRect t="79" b="79"/>
                        <a:stretch>
                          <a:fillRect/>
                        </a:stretch>
                      </pic:blipFill>
                      <pic:spPr>
                        <a:xfrm>
                          <a:off x="0" y="0"/>
                          <a:ext cx="637312" cy="343946"/>
                        </a:xfrm>
                        <a:prstGeom prst="rect">
                          <a:avLst/>
                        </a:prstGeom>
                        <a:ln/>
                      </pic:spPr>
                    </pic:pic>
                  </a:graphicData>
                </a:graphic>
              </wp:inline>
            </w:drawing>
          </w:r>
        </w:p>
      </w:tc>
    </w:tr>
    <w:tr w:rsidR="00A46FEB" w14:paraId="18EE57D0" w14:textId="77777777">
      <w:trPr>
        <w:jc w:val="center"/>
      </w:trPr>
      <w:tc>
        <w:tcPr>
          <w:tcW w:w="1725" w:type="dxa"/>
          <w:shd w:val="clear" w:color="auto" w:fill="auto"/>
          <w:tcMar>
            <w:top w:w="0" w:type="dxa"/>
            <w:left w:w="0" w:type="dxa"/>
            <w:bottom w:w="0" w:type="dxa"/>
            <w:right w:w="0" w:type="dxa"/>
          </w:tcMar>
          <w:vAlign w:val="bottom"/>
        </w:tcPr>
        <w:p w:rsidR="00A46FEB" w:rsidRDefault="00A46FEB" w14:paraId="18EE57CC" w14:textId="77777777">
          <w:pPr>
            <w:widowControl w:val="0"/>
            <w:pBdr>
              <w:top w:val="nil"/>
              <w:left w:val="nil"/>
              <w:bottom w:val="nil"/>
              <w:right w:val="nil"/>
              <w:between w:val="nil"/>
            </w:pBdr>
            <w:spacing w:line="240" w:lineRule="auto"/>
          </w:pPr>
        </w:p>
      </w:tc>
      <w:tc>
        <w:tcPr>
          <w:tcW w:w="6600" w:type="dxa"/>
          <w:shd w:val="clear" w:color="auto" w:fill="auto"/>
          <w:tcMar>
            <w:top w:w="0" w:type="dxa"/>
            <w:left w:w="0" w:type="dxa"/>
            <w:bottom w:w="0" w:type="dxa"/>
            <w:right w:w="0" w:type="dxa"/>
          </w:tcMar>
          <w:vAlign w:val="bottom"/>
        </w:tcPr>
        <w:p w:rsidR="00A46FEB" w:rsidRDefault="00A46FEB" w14:paraId="18EE57CD" w14:textId="77777777">
          <w:pPr>
            <w:widowControl w:val="0"/>
            <w:pBdr>
              <w:top w:val="nil"/>
              <w:left w:val="nil"/>
              <w:bottom w:val="nil"/>
              <w:right w:val="nil"/>
              <w:between w:val="nil"/>
            </w:pBdr>
            <w:jc w:val="center"/>
            <w:rPr>
              <w:b/>
              <w:sz w:val="18"/>
              <w:szCs w:val="18"/>
            </w:rPr>
          </w:pPr>
        </w:p>
      </w:tc>
      <w:tc>
        <w:tcPr>
          <w:tcW w:w="750" w:type="dxa"/>
          <w:shd w:val="clear" w:color="auto" w:fill="auto"/>
          <w:tcMar>
            <w:top w:w="0" w:type="dxa"/>
            <w:left w:w="0" w:type="dxa"/>
            <w:bottom w:w="0" w:type="dxa"/>
            <w:right w:w="0" w:type="dxa"/>
          </w:tcMar>
          <w:vAlign w:val="bottom"/>
        </w:tcPr>
        <w:p w:rsidR="00A46FEB" w:rsidRDefault="00A46FEB" w14:paraId="18EE57CE" w14:textId="77777777">
          <w:pPr>
            <w:widowControl w:val="0"/>
            <w:pBdr>
              <w:top w:val="nil"/>
              <w:left w:val="nil"/>
              <w:bottom w:val="nil"/>
              <w:right w:val="nil"/>
              <w:between w:val="nil"/>
            </w:pBdr>
            <w:spacing w:line="240" w:lineRule="auto"/>
            <w:jc w:val="center"/>
          </w:pPr>
        </w:p>
      </w:tc>
      <w:tc>
        <w:tcPr>
          <w:tcW w:w="1080" w:type="dxa"/>
          <w:shd w:val="clear" w:color="auto" w:fill="auto"/>
          <w:tcMar>
            <w:top w:w="0" w:type="dxa"/>
            <w:left w:w="0" w:type="dxa"/>
            <w:bottom w:w="0" w:type="dxa"/>
            <w:right w:w="0" w:type="dxa"/>
          </w:tcMar>
          <w:vAlign w:val="bottom"/>
        </w:tcPr>
        <w:p w:rsidR="00A46FEB" w:rsidRDefault="00A46FEB" w14:paraId="18EE57CF" w14:textId="77777777">
          <w:pPr>
            <w:widowControl w:val="0"/>
            <w:pBdr>
              <w:top w:val="nil"/>
              <w:left w:val="nil"/>
              <w:bottom w:val="nil"/>
              <w:right w:val="nil"/>
              <w:between w:val="nil"/>
            </w:pBdr>
            <w:spacing w:line="240" w:lineRule="auto"/>
            <w:jc w:val="right"/>
          </w:pPr>
        </w:p>
      </w:tc>
    </w:tr>
  </w:tbl>
  <w:p w:rsidR="00A46FEB" w:rsidRDefault="00A46FEB" w14:paraId="18EE57D1" w14:textId="777777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p w:rsidR="00A46FEB" w:rsidRDefault="00A46FEB" w14:paraId="18EE57D5" w14:textId="77777777"/>
  <w:tbl>
    <w:tblPr>
      <w:tblW w:w="10155" w:type="dxa"/>
      <w:jc w:val="center"/>
      <w:tblLayout w:type="fixed"/>
      <w:tblCellMar>
        <w:top w:w="100" w:type="dxa"/>
        <w:left w:w="100" w:type="dxa"/>
        <w:bottom w:w="100" w:type="dxa"/>
        <w:right w:w="100" w:type="dxa"/>
      </w:tblCellMar>
      <w:tblLook w:val="0600" w:firstRow="0" w:lastRow="0" w:firstColumn="0" w:lastColumn="0" w:noHBand="1" w:noVBand="1"/>
    </w:tblPr>
    <w:tblGrid>
      <w:gridCol w:w="1770"/>
      <w:gridCol w:w="6555"/>
      <w:gridCol w:w="750"/>
      <w:gridCol w:w="1080"/>
    </w:tblGrid>
    <w:tr w:rsidR="00A46FEB" w14:paraId="18EE57DC" w14:textId="77777777">
      <w:trPr>
        <w:jc w:val="center"/>
      </w:trPr>
      <w:tc>
        <w:tcPr>
          <w:tcW w:w="1770" w:type="dxa"/>
          <w:shd w:val="clear" w:color="auto" w:fill="auto"/>
          <w:tcMar>
            <w:top w:w="0" w:type="dxa"/>
            <w:left w:w="0" w:type="dxa"/>
            <w:bottom w:w="0" w:type="dxa"/>
            <w:right w:w="0" w:type="dxa"/>
          </w:tcMar>
          <w:vAlign w:val="bottom"/>
        </w:tcPr>
        <w:p w:rsidR="00A46FEB" w:rsidRDefault="00931657" w14:paraId="18EE57D6" w14:textId="77777777">
          <w:pPr>
            <w:widowControl w:val="0"/>
            <w:spacing w:line="240" w:lineRule="auto"/>
          </w:pPr>
          <w:r>
            <w:rPr>
              <w:noProof/>
            </w:rPr>
            <w:drawing>
              <wp:inline distT="114300" distB="114300" distL="114300" distR="114300" wp14:anchorId="18EE57EB" wp14:editId="18EE57EC">
                <wp:extent cx="723038" cy="335066"/>
                <wp:effectExtent l="0" t="0" r="0" b="0"/>
                <wp:docPr id="6"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1"/>
                        <a:srcRect/>
                        <a:stretch>
                          <a:fillRect/>
                        </a:stretch>
                      </pic:blipFill>
                      <pic:spPr>
                        <a:xfrm>
                          <a:off x="0" y="0"/>
                          <a:ext cx="723038" cy="335066"/>
                        </a:xfrm>
                        <a:prstGeom prst="rect">
                          <a:avLst/>
                        </a:prstGeom>
                        <a:ln/>
                      </pic:spPr>
                    </pic:pic>
                  </a:graphicData>
                </a:graphic>
              </wp:inline>
            </w:drawing>
          </w:r>
        </w:p>
      </w:tc>
      <w:tc>
        <w:tcPr>
          <w:tcW w:w="6555" w:type="dxa"/>
          <w:shd w:val="clear" w:color="auto" w:fill="auto"/>
          <w:tcMar>
            <w:top w:w="0" w:type="dxa"/>
            <w:left w:w="0" w:type="dxa"/>
            <w:bottom w:w="0" w:type="dxa"/>
            <w:right w:w="0" w:type="dxa"/>
          </w:tcMar>
          <w:vAlign w:val="bottom"/>
        </w:tcPr>
        <w:p w:rsidR="00A46FEB" w:rsidRDefault="00931657" w14:paraId="18EE57D7" w14:textId="77777777">
          <w:pPr>
            <w:widowControl w:val="0"/>
            <w:jc w:val="center"/>
            <w:rPr>
              <w:sz w:val="18"/>
              <w:szCs w:val="18"/>
            </w:rPr>
          </w:pPr>
          <w:r>
            <w:rPr>
              <w:b/>
              <w:sz w:val="18"/>
              <w:szCs w:val="18"/>
            </w:rPr>
            <w:t>Highways Programme</w:t>
          </w:r>
        </w:p>
        <w:p w:rsidR="00A46FEB" w:rsidRDefault="00931657" w14:paraId="18EE57D8" w14:textId="77777777">
          <w:pPr>
            <w:widowControl w:val="0"/>
            <w:jc w:val="center"/>
            <w:rPr>
              <w:sz w:val="18"/>
              <w:szCs w:val="18"/>
            </w:rPr>
          </w:pPr>
          <w:r>
            <w:rPr>
              <w:sz w:val="18"/>
              <w:szCs w:val="18"/>
            </w:rPr>
            <w:t>T: 0345 600 6400 E: HighwaysProgramme@northumberland.gov.uk</w:t>
          </w:r>
        </w:p>
        <w:p w:rsidR="00A46FEB" w:rsidRDefault="00931657" w14:paraId="18EE57D9" w14:textId="77777777">
          <w:pPr>
            <w:widowControl w:val="0"/>
            <w:jc w:val="center"/>
            <w:rPr>
              <w:sz w:val="18"/>
              <w:szCs w:val="18"/>
            </w:rPr>
          </w:pPr>
          <w:r>
            <w:rPr>
              <w:sz w:val="18"/>
              <w:szCs w:val="18"/>
            </w:rPr>
            <w:t>www.northumberland.gov.uk</w:t>
          </w:r>
        </w:p>
      </w:tc>
      <w:tc>
        <w:tcPr>
          <w:tcW w:w="750" w:type="dxa"/>
          <w:shd w:val="clear" w:color="auto" w:fill="auto"/>
          <w:tcMar>
            <w:top w:w="0" w:type="dxa"/>
            <w:left w:w="0" w:type="dxa"/>
            <w:bottom w:w="0" w:type="dxa"/>
            <w:right w:w="0" w:type="dxa"/>
          </w:tcMar>
          <w:vAlign w:val="bottom"/>
        </w:tcPr>
        <w:p w:rsidR="00A46FEB" w:rsidRDefault="00931657" w14:paraId="18EE57DA" w14:textId="77777777">
          <w:pPr>
            <w:widowControl w:val="0"/>
            <w:spacing w:line="240" w:lineRule="auto"/>
            <w:jc w:val="center"/>
          </w:pPr>
          <w:r>
            <w:rPr>
              <w:noProof/>
            </w:rPr>
            <w:drawing>
              <wp:inline distT="114300" distB="114300" distL="114300" distR="114300" wp14:anchorId="18EE57ED" wp14:editId="18EE57EE">
                <wp:extent cx="392093" cy="747713"/>
                <wp:effectExtent l="0" t="0" r="0" b="0"/>
                <wp:docPr id="2"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2"/>
                        <a:srcRect/>
                        <a:stretch>
                          <a:fillRect/>
                        </a:stretch>
                      </pic:blipFill>
                      <pic:spPr>
                        <a:xfrm>
                          <a:off x="0" y="0"/>
                          <a:ext cx="392093" cy="747713"/>
                        </a:xfrm>
                        <a:prstGeom prst="rect">
                          <a:avLst/>
                        </a:prstGeom>
                        <a:ln/>
                      </pic:spPr>
                    </pic:pic>
                  </a:graphicData>
                </a:graphic>
              </wp:inline>
            </w:drawing>
          </w:r>
        </w:p>
      </w:tc>
      <w:tc>
        <w:tcPr>
          <w:tcW w:w="1080" w:type="dxa"/>
          <w:shd w:val="clear" w:color="auto" w:fill="auto"/>
          <w:tcMar>
            <w:top w:w="0" w:type="dxa"/>
            <w:left w:w="0" w:type="dxa"/>
            <w:bottom w:w="0" w:type="dxa"/>
            <w:right w:w="0" w:type="dxa"/>
          </w:tcMar>
          <w:vAlign w:val="bottom"/>
        </w:tcPr>
        <w:p w:rsidR="00A46FEB" w:rsidRDefault="00931657" w14:paraId="18EE57DB" w14:textId="77777777">
          <w:pPr>
            <w:widowControl w:val="0"/>
            <w:spacing w:line="240" w:lineRule="auto"/>
            <w:jc w:val="right"/>
          </w:pPr>
          <w:r>
            <w:rPr>
              <w:noProof/>
            </w:rPr>
            <w:drawing>
              <wp:inline distT="114300" distB="114300" distL="114300" distR="114300" wp14:anchorId="18EE57EF" wp14:editId="18EE57F0">
                <wp:extent cx="637312" cy="343946"/>
                <wp:effectExtent l="0" t="0" r="0" b="0"/>
                <wp:docPr id="5"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3"/>
                        <a:srcRect t="79" b="79"/>
                        <a:stretch>
                          <a:fillRect/>
                        </a:stretch>
                      </pic:blipFill>
                      <pic:spPr>
                        <a:xfrm>
                          <a:off x="0" y="0"/>
                          <a:ext cx="637312" cy="343946"/>
                        </a:xfrm>
                        <a:prstGeom prst="rect">
                          <a:avLst/>
                        </a:prstGeom>
                        <a:ln/>
                      </pic:spPr>
                    </pic:pic>
                  </a:graphicData>
                </a:graphic>
              </wp:inline>
            </w:drawing>
          </w:r>
        </w:p>
      </w:tc>
    </w:tr>
    <w:tr w:rsidR="00A46FEB" w14:paraId="18EE57E1" w14:textId="77777777">
      <w:trPr>
        <w:jc w:val="center"/>
      </w:trPr>
      <w:tc>
        <w:tcPr>
          <w:tcW w:w="1770" w:type="dxa"/>
          <w:shd w:val="clear" w:color="auto" w:fill="auto"/>
          <w:tcMar>
            <w:top w:w="0" w:type="dxa"/>
            <w:left w:w="0" w:type="dxa"/>
            <w:bottom w:w="0" w:type="dxa"/>
            <w:right w:w="0" w:type="dxa"/>
          </w:tcMar>
          <w:vAlign w:val="bottom"/>
        </w:tcPr>
        <w:p w:rsidR="00A46FEB" w:rsidRDefault="00A46FEB" w14:paraId="18EE57DD" w14:textId="77777777">
          <w:pPr>
            <w:widowControl w:val="0"/>
            <w:spacing w:line="240" w:lineRule="auto"/>
          </w:pPr>
        </w:p>
      </w:tc>
      <w:tc>
        <w:tcPr>
          <w:tcW w:w="6555" w:type="dxa"/>
          <w:shd w:val="clear" w:color="auto" w:fill="auto"/>
          <w:tcMar>
            <w:top w:w="0" w:type="dxa"/>
            <w:left w:w="0" w:type="dxa"/>
            <w:bottom w:w="0" w:type="dxa"/>
            <w:right w:w="0" w:type="dxa"/>
          </w:tcMar>
          <w:vAlign w:val="bottom"/>
        </w:tcPr>
        <w:p w:rsidR="00A46FEB" w:rsidRDefault="00A46FEB" w14:paraId="18EE57DE" w14:textId="77777777">
          <w:pPr>
            <w:widowControl w:val="0"/>
            <w:jc w:val="center"/>
            <w:rPr>
              <w:b/>
              <w:sz w:val="18"/>
              <w:szCs w:val="18"/>
            </w:rPr>
          </w:pPr>
        </w:p>
      </w:tc>
      <w:tc>
        <w:tcPr>
          <w:tcW w:w="750" w:type="dxa"/>
          <w:shd w:val="clear" w:color="auto" w:fill="auto"/>
          <w:tcMar>
            <w:top w:w="0" w:type="dxa"/>
            <w:left w:w="0" w:type="dxa"/>
            <w:bottom w:w="0" w:type="dxa"/>
            <w:right w:w="0" w:type="dxa"/>
          </w:tcMar>
          <w:vAlign w:val="bottom"/>
        </w:tcPr>
        <w:p w:rsidR="00A46FEB" w:rsidRDefault="00A46FEB" w14:paraId="18EE57DF" w14:textId="77777777">
          <w:pPr>
            <w:widowControl w:val="0"/>
            <w:spacing w:line="240" w:lineRule="auto"/>
            <w:jc w:val="center"/>
          </w:pPr>
        </w:p>
      </w:tc>
      <w:tc>
        <w:tcPr>
          <w:tcW w:w="1080" w:type="dxa"/>
          <w:shd w:val="clear" w:color="auto" w:fill="auto"/>
          <w:tcMar>
            <w:top w:w="0" w:type="dxa"/>
            <w:left w:w="0" w:type="dxa"/>
            <w:bottom w:w="0" w:type="dxa"/>
            <w:right w:w="0" w:type="dxa"/>
          </w:tcMar>
          <w:vAlign w:val="bottom"/>
        </w:tcPr>
        <w:p w:rsidR="00A46FEB" w:rsidRDefault="00A46FEB" w14:paraId="18EE57E0" w14:textId="77777777">
          <w:pPr>
            <w:widowControl w:val="0"/>
            <w:spacing w:line="240" w:lineRule="auto"/>
            <w:jc w:val="right"/>
          </w:pPr>
        </w:p>
      </w:tc>
    </w:tr>
  </w:tbl>
  <w:p w:rsidR="00A46FEB" w:rsidRDefault="00A46FEB" w14:paraId="18EE57E2" w14:textId="7777777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D61A6" w:rsidRDefault="000D61A6" w14:paraId="6540078F" w14:textId="77777777">
      <w:pPr>
        <w:spacing w:line="240" w:lineRule="auto"/>
      </w:pPr>
      <w:r>
        <w:separator/>
      </w:r>
    </w:p>
  </w:footnote>
  <w:footnote w:type="continuationSeparator" w:id="0">
    <w:p w:rsidR="000D61A6" w:rsidRDefault="000D61A6" w14:paraId="0F5F0A18" w14:textId="77777777">
      <w:pPr>
        <w:spacing w:line="240" w:lineRule="auto"/>
      </w:pPr>
      <w:r>
        <w:continuationSeparator/>
      </w:r>
    </w:p>
  </w:footnote>
  <w:footnote w:type="continuationNotice" w:id="1">
    <w:p w:rsidR="000D61A6" w:rsidRDefault="000D61A6" w14:paraId="0F344FB9" w14:textId="7777777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6FEB" w:rsidRDefault="00A46FEB" w14:paraId="18EE57C2" w14:textId="77777777">
    <w:pPr>
      <w:spacing w:line="240" w:lineRule="auto"/>
      <w:ind w:right="-999" w:hanging="1133"/>
      <w:jc w:val="center"/>
      <w:rPr>
        <w:sz w:val="12"/>
        <w:szCs w:val="12"/>
      </w:rPr>
    </w:pPr>
  </w:p>
  <w:p w:rsidR="00A46FEB" w:rsidRDefault="00A46FEB" w14:paraId="18EE57C3" w14:textId="77777777">
    <w:pPr>
      <w:ind w:right="-999" w:hanging="1133"/>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p w:rsidR="00A46FEB" w:rsidRDefault="00A46FEB" w14:paraId="18EE57D2" w14:textId="77777777">
    <w:pPr>
      <w:spacing w:line="240" w:lineRule="auto"/>
      <w:ind w:right="-999" w:hanging="1133"/>
      <w:jc w:val="center"/>
      <w:rPr>
        <w:sz w:val="12"/>
        <w:szCs w:val="12"/>
      </w:rPr>
    </w:pPr>
  </w:p>
  <w:p w:rsidR="00A46FEB" w:rsidRDefault="00931657" w14:paraId="18EE57D3" w14:textId="77777777">
    <w:pPr>
      <w:ind w:right="-999" w:hanging="1133"/>
      <w:jc w:val="center"/>
    </w:pPr>
    <w:r>
      <w:rPr>
        <w:noProof/>
      </w:rPr>
      <w:drawing>
        <wp:inline distT="114300" distB="114300" distL="114300" distR="114300" wp14:anchorId="18EE57E9" wp14:editId="18EE57EA">
          <wp:extent cx="3120824" cy="1319213"/>
          <wp:effectExtent l="0" t="0" r="0" b="0"/>
          <wp:docPr id="3"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1"/>
                  <a:srcRect/>
                  <a:stretch>
                    <a:fillRect/>
                  </a:stretch>
                </pic:blipFill>
                <pic:spPr>
                  <a:xfrm>
                    <a:off x="0" y="0"/>
                    <a:ext cx="3120824" cy="1319213"/>
                  </a:xfrm>
                  <a:prstGeom prst="rect">
                    <a:avLst/>
                  </a:prstGeom>
                  <a:ln/>
                </pic:spPr>
              </pic:pic>
            </a:graphicData>
          </a:graphic>
        </wp:inline>
      </w:drawing>
    </w:r>
  </w:p>
  <w:p w:rsidR="00A46FEB" w:rsidRDefault="00A46FEB" w14:paraId="18EE57D4" w14:textId="77777777"/>
</w:hdr>
</file>

<file path=word/intelligence.xml><?xml version="1.0" encoding="utf-8"?>
<int:Intelligence xmlns:int="http://schemas.microsoft.com/office/intelligence/2019/intelligence">
  <int:IntelligenceSettings/>
  <int:Manifest>
    <int:ParagraphRange paragraphId="1847335389" textId="135625861" start="122" length="10" invalidationStart="122" invalidationLength="10" id="05cNrDs9"/>
    <int:ParagraphRange paragraphId="1847335389" textId="135625861" start="249" length="10" invalidationStart="249" invalidationLength="10" id="Rt4PFNbx"/>
    <int:ParagraphRange paragraphId="1847335389" textId="135625861" start="304" length="10" invalidationStart="304" invalidationLength="10" id="IxBJFnPc"/>
    <int:ParagraphRange paragraphId="558555794" textId="367175083" start="4" length="10" invalidationStart="4" invalidationLength="10" id="qHn4NTKf"/>
    <int:ParagraphRange paragraphId="558555794" textId="367175083" start="154" length="10" invalidationStart="154" invalidationLength="10" id="Kk97UoXi"/>
    <int:ParagraphRange paragraphId="558555794" textId="743777314" start="4" length="10" invalidationStart="4" invalidationLength="10" id="gsvPlJTs"/>
    <int:ParagraphRange paragraphId="558555794" textId="743777314" start="154" length="10" invalidationStart="154" invalidationLength="10" id="RCwe8zke"/>
  </int:Manifest>
  <int:Observations>
    <int:Content id="05cNrDs9">
      <int:Rejection type="LegacyProofing"/>
    </int:Content>
    <int:Content id="Rt4PFNbx">
      <int:Rejection type="LegacyProofing"/>
    </int:Content>
    <int:Content id="IxBJFnPc">
      <int:Rejection type="LegacyProofing"/>
    </int:Content>
    <int:Content id="qHn4NTKf">
      <int:Rejection type="LegacyProofing"/>
    </int:Content>
    <int:Content id="Kk97UoXi">
      <int:Rejection type="LegacyProofing"/>
    </int:Content>
    <int:Content id="gsvPlJTs">
      <int:Rejection type="LegacyProofing"/>
    </int:Content>
    <int:Content id="RCwe8zke">
      <int:Rejection type="LegacyProofing"/>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823168"/>
    <w:multiLevelType w:val="hybridMultilevel"/>
    <w:tmpl w:val="450E94E2"/>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10554690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trackRevisions w:val="false"/>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useWord2013TrackBottomHyphenation" w:uri="http://schemas.microsoft.com/office/word" w:val="1"/>
  </w:compat>
  <w:rsids>
    <w:rsidRoot w:val="00A46FEB"/>
    <w:rsid w:val="00006410"/>
    <w:rsid w:val="000705E8"/>
    <w:rsid w:val="00071F53"/>
    <w:rsid w:val="00074B06"/>
    <w:rsid w:val="00083DAF"/>
    <w:rsid w:val="000D61A6"/>
    <w:rsid w:val="000F2ED3"/>
    <w:rsid w:val="00110D0A"/>
    <w:rsid w:val="00184AB3"/>
    <w:rsid w:val="001CBDF9"/>
    <w:rsid w:val="00264410"/>
    <w:rsid w:val="002B1952"/>
    <w:rsid w:val="00334C70"/>
    <w:rsid w:val="003532B3"/>
    <w:rsid w:val="00395076"/>
    <w:rsid w:val="003AF8C4"/>
    <w:rsid w:val="00405ACA"/>
    <w:rsid w:val="00465935"/>
    <w:rsid w:val="00485D06"/>
    <w:rsid w:val="004A6FA3"/>
    <w:rsid w:val="004B6C7C"/>
    <w:rsid w:val="00554909"/>
    <w:rsid w:val="00563EBF"/>
    <w:rsid w:val="00580063"/>
    <w:rsid w:val="005951AF"/>
    <w:rsid w:val="005F2609"/>
    <w:rsid w:val="00616AA0"/>
    <w:rsid w:val="00665561"/>
    <w:rsid w:val="006914CD"/>
    <w:rsid w:val="006A2A91"/>
    <w:rsid w:val="006C3B27"/>
    <w:rsid w:val="00721B8D"/>
    <w:rsid w:val="007569F7"/>
    <w:rsid w:val="007705BB"/>
    <w:rsid w:val="007845E9"/>
    <w:rsid w:val="007F7088"/>
    <w:rsid w:val="00811F67"/>
    <w:rsid w:val="008245CF"/>
    <w:rsid w:val="008541E8"/>
    <w:rsid w:val="00876B1A"/>
    <w:rsid w:val="00903FBA"/>
    <w:rsid w:val="00931657"/>
    <w:rsid w:val="0098FC33"/>
    <w:rsid w:val="009A740D"/>
    <w:rsid w:val="009B367A"/>
    <w:rsid w:val="00A00287"/>
    <w:rsid w:val="00A46FEB"/>
    <w:rsid w:val="00A64129"/>
    <w:rsid w:val="00AA2E4C"/>
    <w:rsid w:val="00AB5067"/>
    <w:rsid w:val="00AE0A11"/>
    <w:rsid w:val="00AF1E67"/>
    <w:rsid w:val="00B4316D"/>
    <w:rsid w:val="00B60422"/>
    <w:rsid w:val="00B70C2B"/>
    <w:rsid w:val="00B92B33"/>
    <w:rsid w:val="00BF0D4B"/>
    <w:rsid w:val="00C022E4"/>
    <w:rsid w:val="00C06674"/>
    <w:rsid w:val="00CA4F07"/>
    <w:rsid w:val="00CA6E10"/>
    <w:rsid w:val="00CE3292"/>
    <w:rsid w:val="00CF024A"/>
    <w:rsid w:val="00D13D22"/>
    <w:rsid w:val="00D85EEC"/>
    <w:rsid w:val="00DC33F6"/>
    <w:rsid w:val="00DC4D0C"/>
    <w:rsid w:val="00E52BAE"/>
    <w:rsid w:val="00E67064"/>
    <w:rsid w:val="00E74C5C"/>
    <w:rsid w:val="00E765A8"/>
    <w:rsid w:val="00EA257E"/>
    <w:rsid w:val="00EA598D"/>
    <w:rsid w:val="00ED5EA7"/>
    <w:rsid w:val="00ED700B"/>
    <w:rsid w:val="00EE116D"/>
    <w:rsid w:val="00F35DBE"/>
    <w:rsid w:val="00F666F6"/>
    <w:rsid w:val="00F66851"/>
    <w:rsid w:val="00FA7843"/>
    <w:rsid w:val="0123BC46"/>
    <w:rsid w:val="01C196EF"/>
    <w:rsid w:val="01E2C5C4"/>
    <w:rsid w:val="02AD22B7"/>
    <w:rsid w:val="02D1B34E"/>
    <w:rsid w:val="04DCDE85"/>
    <w:rsid w:val="0546040E"/>
    <w:rsid w:val="05CA8B5D"/>
    <w:rsid w:val="05F55ED6"/>
    <w:rsid w:val="0676630C"/>
    <w:rsid w:val="076B569F"/>
    <w:rsid w:val="077EB143"/>
    <w:rsid w:val="078C9428"/>
    <w:rsid w:val="07909EAC"/>
    <w:rsid w:val="07C30167"/>
    <w:rsid w:val="07FEF40B"/>
    <w:rsid w:val="08063546"/>
    <w:rsid w:val="08240B50"/>
    <w:rsid w:val="082D4052"/>
    <w:rsid w:val="0849C905"/>
    <w:rsid w:val="086D7F02"/>
    <w:rsid w:val="08747AB3"/>
    <w:rsid w:val="08D7199E"/>
    <w:rsid w:val="08FC059C"/>
    <w:rsid w:val="09B81035"/>
    <w:rsid w:val="09D4AF4C"/>
    <w:rsid w:val="0A125A36"/>
    <w:rsid w:val="0AEFF2D6"/>
    <w:rsid w:val="0B375944"/>
    <w:rsid w:val="0B59271F"/>
    <w:rsid w:val="0BE4966D"/>
    <w:rsid w:val="0BEAA14E"/>
    <w:rsid w:val="0C06F7C2"/>
    <w:rsid w:val="0C09E1E3"/>
    <w:rsid w:val="0E54E2EF"/>
    <w:rsid w:val="0EC148CC"/>
    <w:rsid w:val="0F0E81ED"/>
    <w:rsid w:val="0FADC902"/>
    <w:rsid w:val="0FEA67EC"/>
    <w:rsid w:val="103ABA30"/>
    <w:rsid w:val="106F2CA6"/>
    <w:rsid w:val="1277DD64"/>
    <w:rsid w:val="127EE4E3"/>
    <w:rsid w:val="12C62280"/>
    <w:rsid w:val="1392B39F"/>
    <w:rsid w:val="13D7F8CF"/>
    <w:rsid w:val="1573C313"/>
    <w:rsid w:val="158A980F"/>
    <w:rsid w:val="15AA0641"/>
    <w:rsid w:val="161DA36A"/>
    <w:rsid w:val="1633A499"/>
    <w:rsid w:val="16CF3FFD"/>
    <w:rsid w:val="16FEC1EA"/>
    <w:rsid w:val="1735F76E"/>
    <w:rsid w:val="17A98E9D"/>
    <w:rsid w:val="17B4D01B"/>
    <w:rsid w:val="1887F2F6"/>
    <w:rsid w:val="194BA5C1"/>
    <w:rsid w:val="19521CFE"/>
    <w:rsid w:val="19C0E141"/>
    <w:rsid w:val="19DD412F"/>
    <w:rsid w:val="19E30664"/>
    <w:rsid w:val="19F3CB62"/>
    <w:rsid w:val="1ACBD194"/>
    <w:rsid w:val="1B38A2D0"/>
    <w:rsid w:val="1CC9CD57"/>
    <w:rsid w:val="1D31260F"/>
    <w:rsid w:val="1DE4A56F"/>
    <w:rsid w:val="1E138D50"/>
    <w:rsid w:val="1E53CC26"/>
    <w:rsid w:val="1EEEB172"/>
    <w:rsid w:val="1F45E9EF"/>
    <w:rsid w:val="1FBD0419"/>
    <w:rsid w:val="213AF9AB"/>
    <w:rsid w:val="2146C101"/>
    <w:rsid w:val="214DD78D"/>
    <w:rsid w:val="214F1B3A"/>
    <w:rsid w:val="21AC1503"/>
    <w:rsid w:val="22265234"/>
    <w:rsid w:val="2258A852"/>
    <w:rsid w:val="22E0996B"/>
    <w:rsid w:val="239E13E4"/>
    <w:rsid w:val="2497F6D3"/>
    <w:rsid w:val="24DC0832"/>
    <w:rsid w:val="24FE7BA3"/>
    <w:rsid w:val="25E347AB"/>
    <w:rsid w:val="25F9B320"/>
    <w:rsid w:val="260BBB79"/>
    <w:rsid w:val="2633C734"/>
    <w:rsid w:val="2693B836"/>
    <w:rsid w:val="26EEA477"/>
    <w:rsid w:val="27D4938D"/>
    <w:rsid w:val="28E04A21"/>
    <w:rsid w:val="28E1A397"/>
    <w:rsid w:val="292313E3"/>
    <w:rsid w:val="2AA07075"/>
    <w:rsid w:val="2AEC40D9"/>
    <w:rsid w:val="2BF7D41C"/>
    <w:rsid w:val="2C0121B2"/>
    <w:rsid w:val="2C87AB9C"/>
    <w:rsid w:val="2CFE4FE0"/>
    <w:rsid w:val="2D06BBEC"/>
    <w:rsid w:val="2D8F1C2E"/>
    <w:rsid w:val="2DB2B18D"/>
    <w:rsid w:val="2E75F915"/>
    <w:rsid w:val="2E84CDEB"/>
    <w:rsid w:val="2F3A8992"/>
    <w:rsid w:val="2F452FD9"/>
    <w:rsid w:val="30E3FB12"/>
    <w:rsid w:val="3157FE5E"/>
    <w:rsid w:val="31A90703"/>
    <w:rsid w:val="31B1D14E"/>
    <w:rsid w:val="31B46A2A"/>
    <w:rsid w:val="321E376D"/>
    <w:rsid w:val="325901F7"/>
    <w:rsid w:val="3369F42B"/>
    <w:rsid w:val="34FB70FA"/>
    <w:rsid w:val="3590A2B9"/>
    <w:rsid w:val="35F58BFD"/>
    <w:rsid w:val="364E16CD"/>
    <w:rsid w:val="36E26BCF"/>
    <w:rsid w:val="3709F9F7"/>
    <w:rsid w:val="372C10D7"/>
    <w:rsid w:val="372C731A"/>
    <w:rsid w:val="3759D816"/>
    <w:rsid w:val="37B3D79C"/>
    <w:rsid w:val="37F0B52C"/>
    <w:rsid w:val="382B0C84"/>
    <w:rsid w:val="384EA25D"/>
    <w:rsid w:val="386CF9A3"/>
    <w:rsid w:val="391646C2"/>
    <w:rsid w:val="395DD265"/>
    <w:rsid w:val="3AD2FD91"/>
    <w:rsid w:val="3BCF6A09"/>
    <w:rsid w:val="3BEFE2A0"/>
    <w:rsid w:val="3C0AE51A"/>
    <w:rsid w:val="3C2AC3FD"/>
    <w:rsid w:val="3C4372DC"/>
    <w:rsid w:val="3C5652D4"/>
    <w:rsid w:val="3CDDE6DA"/>
    <w:rsid w:val="3D1BDC83"/>
    <w:rsid w:val="3E7F3F14"/>
    <w:rsid w:val="3E878A0B"/>
    <w:rsid w:val="3F50AD5C"/>
    <w:rsid w:val="3F790DFA"/>
    <w:rsid w:val="3FA07B02"/>
    <w:rsid w:val="3FCB7F40"/>
    <w:rsid w:val="3FD231B4"/>
    <w:rsid w:val="40963F85"/>
    <w:rsid w:val="40B5EAC3"/>
    <w:rsid w:val="40D35560"/>
    <w:rsid w:val="40EC7DBD"/>
    <w:rsid w:val="41B466FE"/>
    <w:rsid w:val="41BF2ACD"/>
    <w:rsid w:val="426F25C1"/>
    <w:rsid w:val="42884E1E"/>
    <w:rsid w:val="4357D400"/>
    <w:rsid w:val="43E2030E"/>
    <w:rsid w:val="43E7AB80"/>
    <w:rsid w:val="44241E7F"/>
    <w:rsid w:val="447B3E1B"/>
    <w:rsid w:val="4645B19B"/>
    <w:rsid w:val="474296E4"/>
    <w:rsid w:val="47532BEE"/>
    <w:rsid w:val="479EB67E"/>
    <w:rsid w:val="47C7E504"/>
    <w:rsid w:val="4802A019"/>
    <w:rsid w:val="489804CC"/>
    <w:rsid w:val="4932F9D3"/>
    <w:rsid w:val="49ECA824"/>
    <w:rsid w:val="4A36A1E2"/>
    <w:rsid w:val="4A8AAF38"/>
    <w:rsid w:val="4ABAB556"/>
    <w:rsid w:val="4B477542"/>
    <w:rsid w:val="4B894933"/>
    <w:rsid w:val="4D39F707"/>
    <w:rsid w:val="4DD5912E"/>
    <w:rsid w:val="4E8E0F38"/>
    <w:rsid w:val="5016A061"/>
    <w:rsid w:val="501E211A"/>
    <w:rsid w:val="50830910"/>
    <w:rsid w:val="5084ABE0"/>
    <w:rsid w:val="50D305B9"/>
    <w:rsid w:val="5249A8D5"/>
    <w:rsid w:val="524D494E"/>
    <w:rsid w:val="529E2127"/>
    <w:rsid w:val="52E8A0EF"/>
    <w:rsid w:val="53489034"/>
    <w:rsid w:val="53E51A62"/>
    <w:rsid w:val="5471B15F"/>
    <w:rsid w:val="54793EC0"/>
    <w:rsid w:val="55EC9F1F"/>
    <w:rsid w:val="5651DC1D"/>
    <w:rsid w:val="568030F6"/>
    <w:rsid w:val="569784E3"/>
    <w:rsid w:val="569C9B6B"/>
    <w:rsid w:val="56C7B0F0"/>
    <w:rsid w:val="57559380"/>
    <w:rsid w:val="581C0157"/>
    <w:rsid w:val="5874AF36"/>
    <w:rsid w:val="59F2A7C3"/>
    <w:rsid w:val="5C0084F0"/>
    <w:rsid w:val="5C0EA0BC"/>
    <w:rsid w:val="5CB87281"/>
    <w:rsid w:val="5CE03741"/>
    <w:rsid w:val="5D02A337"/>
    <w:rsid w:val="5D48B3EB"/>
    <w:rsid w:val="5DA16B39"/>
    <w:rsid w:val="5DFB871F"/>
    <w:rsid w:val="5E06CD6C"/>
    <w:rsid w:val="5E0F8B6D"/>
    <w:rsid w:val="5E60C805"/>
    <w:rsid w:val="5EBBBF25"/>
    <w:rsid w:val="5EE5DB6E"/>
    <w:rsid w:val="5F04B9CE"/>
    <w:rsid w:val="5F2C763B"/>
    <w:rsid w:val="60546858"/>
    <w:rsid w:val="6062FC45"/>
    <w:rsid w:val="608399E4"/>
    <w:rsid w:val="616756A0"/>
    <w:rsid w:val="61D7105C"/>
    <w:rsid w:val="62049B54"/>
    <w:rsid w:val="62423E15"/>
    <w:rsid w:val="6298A406"/>
    <w:rsid w:val="62CDFA7D"/>
    <w:rsid w:val="62E22D8C"/>
    <w:rsid w:val="62EFBABE"/>
    <w:rsid w:val="63CC2E7A"/>
    <w:rsid w:val="6475ED91"/>
    <w:rsid w:val="6482A15D"/>
    <w:rsid w:val="64B563D9"/>
    <w:rsid w:val="659593D5"/>
    <w:rsid w:val="6623D7B9"/>
    <w:rsid w:val="667EF47B"/>
    <w:rsid w:val="6695DA27"/>
    <w:rsid w:val="66AA817F"/>
    <w:rsid w:val="66BB4C72"/>
    <w:rsid w:val="66C3A9DC"/>
    <w:rsid w:val="6752E093"/>
    <w:rsid w:val="6774C29F"/>
    <w:rsid w:val="67A5867A"/>
    <w:rsid w:val="67BFDB8E"/>
    <w:rsid w:val="67F15DE1"/>
    <w:rsid w:val="67F8BB97"/>
    <w:rsid w:val="67FE61E6"/>
    <w:rsid w:val="68AA759B"/>
    <w:rsid w:val="68B5744B"/>
    <w:rsid w:val="69633B8D"/>
    <w:rsid w:val="6976BA4B"/>
    <w:rsid w:val="69B5D820"/>
    <w:rsid w:val="69BFAC27"/>
    <w:rsid w:val="69C163A6"/>
    <w:rsid w:val="6A47A63D"/>
    <w:rsid w:val="6A82C5DF"/>
    <w:rsid w:val="6B6E9B4C"/>
    <w:rsid w:val="6CE54FDA"/>
    <w:rsid w:val="6D1E7606"/>
    <w:rsid w:val="6D857766"/>
    <w:rsid w:val="6DBA66A1"/>
    <w:rsid w:val="6DF6B112"/>
    <w:rsid w:val="6E27B0D4"/>
    <w:rsid w:val="6E8944DE"/>
    <w:rsid w:val="6EB59364"/>
    <w:rsid w:val="6F23C5FB"/>
    <w:rsid w:val="6F5208A2"/>
    <w:rsid w:val="6F618C20"/>
    <w:rsid w:val="6FA24275"/>
    <w:rsid w:val="7028E412"/>
    <w:rsid w:val="7106A5BF"/>
    <w:rsid w:val="7147411F"/>
    <w:rsid w:val="71874023"/>
    <w:rsid w:val="719A7A56"/>
    <w:rsid w:val="72C09490"/>
    <w:rsid w:val="736D4249"/>
    <w:rsid w:val="73787419"/>
    <w:rsid w:val="73FD0268"/>
    <w:rsid w:val="7429A825"/>
    <w:rsid w:val="7458F37B"/>
    <w:rsid w:val="746B8113"/>
    <w:rsid w:val="75174D90"/>
    <w:rsid w:val="76041F2F"/>
    <w:rsid w:val="76FBE5ED"/>
    <w:rsid w:val="7736C89F"/>
    <w:rsid w:val="777360F0"/>
    <w:rsid w:val="778D7131"/>
    <w:rsid w:val="778E09B1"/>
    <w:rsid w:val="77A65493"/>
    <w:rsid w:val="77A7A953"/>
    <w:rsid w:val="77CF5052"/>
    <w:rsid w:val="784E6201"/>
    <w:rsid w:val="787AD613"/>
    <w:rsid w:val="78AFB99D"/>
    <w:rsid w:val="79A18444"/>
    <w:rsid w:val="79E16226"/>
    <w:rsid w:val="7A19B8C1"/>
    <w:rsid w:val="7A78086F"/>
    <w:rsid w:val="7A8B1BDB"/>
    <w:rsid w:val="7AA495C5"/>
    <w:rsid w:val="7ADDF555"/>
    <w:rsid w:val="7C0B69D8"/>
    <w:rsid w:val="7C659482"/>
    <w:rsid w:val="7C6A4AD4"/>
    <w:rsid w:val="7C6DA74B"/>
    <w:rsid w:val="7CAE0DEF"/>
    <w:rsid w:val="7E53E854"/>
    <w:rsid w:val="7FA1DA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EE57A3"/>
  <w15:docId w15:val="{966EA404-E55C-4F96-B358-54F444B92C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hAnsi="Arial" w:eastAsia="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styleId="a" w:customStyle="1">
    <w:basedOn w:val="TableNormal"/>
    <w:tblPr>
      <w:tblStyleRowBandSize w:val="1"/>
      <w:tblStyleColBandSize w:val="1"/>
      <w:tblCellMar>
        <w:top w:w="100" w:type="dxa"/>
        <w:left w:w="100" w:type="dxa"/>
        <w:bottom w:w="100" w:type="dxa"/>
        <w:right w:w="100" w:type="dxa"/>
      </w:tblCellMar>
    </w:tblPr>
  </w:style>
  <w:style w:type="table" w:styleId="a0" w:customStyle="1">
    <w:basedOn w:val="TableNormal"/>
    <w:tblPr>
      <w:tblStyleRowBandSize w:val="1"/>
      <w:tblStyleColBandSize w:val="1"/>
      <w:tblCellMar>
        <w:top w:w="100" w:type="dxa"/>
        <w:left w:w="100" w:type="dxa"/>
        <w:bottom w:w="100" w:type="dxa"/>
        <w:right w:w="100" w:type="dxa"/>
      </w:tblCellMar>
    </w:tblPr>
  </w:style>
  <w:style w:type="table" w:styleId="a1" w:customStyle="1">
    <w:basedOn w:val="TableNormal"/>
    <w:tblPr>
      <w:tblStyleRowBandSize w:val="1"/>
      <w:tblStyleColBandSize w:val="1"/>
      <w:tblCellMar>
        <w:top w:w="100" w:type="dxa"/>
        <w:left w:w="100" w:type="dxa"/>
        <w:bottom w:w="100" w:type="dxa"/>
        <w:right w:w="100" w:type="dxa"/>
      </w:tblCellMar>
    </w:tblPr>
  </w:style>
  <w:style w:type="paragraph" w:styleId="BalloonText">
    <w:name w:val="Balloon Text"/>
    <w:basedOn w:val="Normal"/>
    <w:link w:val="BalloonTextChar"/>
    <w:uiPriority w:val="99"/>
    <w:semiHidden/>
    <w:unhideWhenUsed/>
    <w:rsid w:val="00931657"/>
    <w:pPr>
      <w:spacing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931657"/>
    <w:rPr>
      <w:rFonts w:ascii="Tahoma" w:hAnsi="Tahoma" w:cs="Tahoma"/>
      <w:sz w:val="16"/>
      <w:szCs w:val="16"/>
    </w:rPr>
  </w:style>
  <w:style w:type="paragraph" w:styleId="ListParagraph">
    <w:name w:val="List Paragraph"/>
    <w:basedOn w:val="Normal"/>
    <w:uiPriority w:val="34"/>
    <w:qFormat/>
    <w:rsid w:val="000F2ED3"/>
    <w:pPr>
      <w:ind w:left="720"/>
      <w:contextualSpacing/>
    </w:pPr>
  </w:style>
  <w:style w:type="paragraph" w:styleId="Header">
    <w:name w:val="header"/>
    <w:basedOn w:val="Normal"/>
    <w:link w:val="HeaderChar"/>
    <w:uiPriority w:val="99"/>
    <w:semiHidden/>
    <w:unhideWhenUsed/>
    <w:rsid w:val="007F7088"/>
    <w:pPr>
      <w:tabs>
        <w:tab w:val="center" w:pos="4513"/>
        <w:tab w:val="right" w:pos="9026"/>
      </w:tabs>
      <w:spacing w:line="240" w:lineRule="auto"/>
    </w:pPr>
  </w:style>
  <w:style w:type="character" w:styleId="HeaderChar" w:customStyle="1">
    <w:name w:val="Header Char"/>
    <w:basedOn w:val="DefaultParagraphFont"/>
    <w:link w:val="Header"/>
    <w:uiPriority w:val="99"/>
    <w:semiHidden/>
    <w:rsid w:val="007F7088"/>
  </w:style>
  <w:style w:type="paragraph" w:styleId="Footer">
    <w:name w:val="footer"/>
    <w:basedOn w:val="Normal"/>
    <w:link w:val="FooterChar"/>
    <w:uiPriority w:val="99"/>
    <w:semiHidden/>
    <w:unhideWhenUsed/>
    <w:rsid w:val="007F7088"/>
    <w:pPr>
      <w:tabs>
        <w:tab w:val="center" w:pos="4513"/>
        <w:tab w:val="right" w:pos="9026"/>
      </w:tabs>
      <w:spacing w:line="240" w:lineRule="auto"/>
    </w:pPr>
  </w:style>
  <w:style w:type="character" w:styleId="FooterChar" w:customStyle="1">
    <w:name w:val="Footer Char"/>
    <w:basedOn w:val="DefaultParagraphFont"/>
    <w:link w:val="Footer"/>
    <w:uiPriority w:val="99"/>
    <w:semiHidden/>
    <w:rsid w:val="007F7088"/>
  </w:style>
  <w:style w:type="character" w:styleId="Hyperlink">
    <w:name w:val="Hyperlink"/>
    <w:basedOn w:val="DefaultParagraphFont"/>
    <w:uiPriority w:val="99"/>
    <w:unhideWhenUsed/>
    <w:rsid w:val="00CA4F07"/>
    <w:rPr>
      <w:color w:val="0000FF" w:themeColor="hyperlink"/>
      <w:u w:val="single"/>
    </w:rPr>
  </w:style>
  <w:style w:type="paragraph" w:styleId="CommentText">
    <w:name w:val="annotation text"/>
    <w:basedOn w:val="Normal"/>
    <w:link w:val="CommentTextChar"/>
    <w:uiPriority w:val="99"/>
    <w:semiHidden/>
    <w:unhideWhenUsed/>
    <w:rsid w:val="00CA4F07"/>
    <w:pPr>
      <w:spacing w:line="240" w:lineRule="auto"/>
    </w:pPr>
    <w:rPr>
      <w:sz w:val="20"/>
      <w:szCs w:val="20"/>
    </w:rPr>
  </w:style>
  <w:style w:type="character" w:styleId="CommentTextChar" w:customStyle="1">
    <w:name w:val="Comment Text Char"/>
    <w:basedOn w:val="DefaultParagraphFont"/>
    <w:link w:val="CommentText"/>
    <w:uiPriority w:val="99"/>
    <w:semiHidden/>
    <w:rsid w:val="00CA4F07"/>
    <w:rPr>
      <w:sz w:val="20"/>
      <w:szCs w:val="20"/>
    </w:rPr>
  </w:style>
  <w:style w:type="character" w:styleId="CommentReference">
    <w:name w:val="annotation reference"/>
    <w:basedOn w:val="DefaultParagraphFont"/>
    <w:uiPriority w:val="99"/>
    <w:semiHidden/>
    <w:unhideWhenUsed/>
    <w:rsid w:val="00CA4F07"/>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1.xml" Id="rId13" /><Relationship Type="http://schemas.openxmlformats.org/officeDocument/2006/relationships/theme" Target="theme/theme1.xml" Id="rId18" /><Relationship Type="http://schemas.openxmlformats.org/officeDocument/2006/relationships/customXml" Target="../customXml/item3.xml" Id="rId3" /><Relationship Type="http://schemas.microsoft.com/office/2019/09/relationships/intelligence" Target="intelligence.xml" Id="R1b6c9cb4d47141b0" /><Relationship Type="http://schemas.openxmlformats.org/officeDocument/2006/relationships/settings" Target="settings.xml" Id="rId7" /><Relationship Type="http://schemas.openxmlformats.org/officeDocument/2006/relationships/image" Target="media/image1.png"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2.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www.northumberland.gov.uk/Highways/Transport-policy/Transport-plan.aspx" TargetMode="External" Id="rId11" /><Relationship Type="http://schemas.openxmlformats.org/officeDocument/2006/relationships/numbering" Target="numbering.xml" Id="rId5" /><Relationship Type="http://schemas.openxmlformats.org/officeDocument/2006/relationships/header" Target="header2.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1.xml" Id="rId14" /></Relationships>
</file>

<file path=word/_rels/footer1.xml.rels><?xml version="1.0" encoding="UTF-8" standalone="yes"?>
<Relationships xmlns="http://schemas.openxmlformats.org/package/2006/relationships"><Relationship Id="rId3" Type="http://schemas.openxmlformats.org/officeDocument/2006/relationships/image" Target="media/image4.jpg"/><Relationship Id="rId2" Type="http://schemas.openxmlformats.org/officeDocument/2006/relationships/image" Target="media/image3.jpg"/><Relationship Id="rId1" Type="http://schemas.openxmlformats.org/officeDocument/2006/relationships/image" Target="media/image2.jpg"/></Relationships>
</file>

<file path=word/_rels/footer2.xml.rels><?xml version="1.0" encoding="UTF-8" standalone="yes"?>
<Relationships xmlns="http://schemas.openxmlformats.org/package/2006/relationships"><Relationship Id="rId3" Type="http://schemas.openxmlformats.org/officeDocument/2006/relationships/image" Target="media/image4.jpg"/><Relationship Id="rId2" Type="http://schemas.openxmlformats.org/officeDocument/2006/relationships/image" Target="media/image3.jpg"/><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5.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C266E51CBBD40439C4FD76F4B4024F5" ma:contentTypeVersion="31" ma:contentTypeDescription="Create a new document." ma:contentTypeScope="" ma:versionID="b1ba726681ea5a64e171036906168438">
  <xsd:schema xmlns:xsd="http://www.w3.org/2001/XMLSchema" xmlns:xs="http://www.w3.org/2001/XMLSchema" xmlns:p="http://schemas.microsoft.com/office/2006/metadata/properties" xmlns:ns1="http://schemas.microsoft.com/sharepoint/v3" xmlns:ns2="a73c4f44-59d3-4782-ad57-7cd8d77cc50e" xmlns:ns3="1eac8f90-48c2-42e8-9dfc-4d9bdbc9af90" targetNamespace="http://schemas.microsoft.com/office/2006/metadata/properties" ma:root="true" ma:fieldsID="19f2ea21b59f9d99e464ee3b58939e49" ns1:_="" ns2:_="" ns3:_="">
    <xsd:import namespace="http://schemas.microsoft.com/sharepoint/v3"/>
    <xsd:import namespace="a73c4f44-59d3-4782-ad57-7cd8d77cc50e"/>
    <xsd:import namespace="1eac8f90-48c2-42e8-9dfc-4d9bdbc9af90"/>
    <xsd:element name="properties">
      <xsd:complexType>
        <xsd:sequence>
          <xsd:element name="documentManagement">
            <xsd:complexType>
              <xsd:all>
                <xsd:element ref="ns2:SharedWithUsers" minOccurs="0"/>
                <xsd:element ref="ns2:SharedWithDetails" minOccurs="0"/>
                <xsd:element ref="ns2:_dlc_DocId" minOccurs="0"/>
                <xsd:element ref="ns2:_dlc_DocIdUrl" minOccurs="0"/>
                <xsd:element ref="ns2:_dlc_DocIdPersistId" minOccurs="0"/>
                <xsd:element ref="ns1:_ip_UnifiedCompliancePolicyProperties" minOccurs="0"/>
                <xsd:element ref="ns1:_ip_UnifiedCompliancePolicyUIAction"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3" nillable="true" ma:displayName="Unified Compliance Policy Properties" ma:hidden="true" ma:internalName="_ip_UnifiedCompliancePolicyProperties">
      <xsd:simpleType>
        <xsd:restriction base="dms:Note"/>
      </xsd:simpleType>
    </xsd:element>
    <xsd:element name="_ip_UnifiedCompliancePolicyUIAction" ma:index="1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73c4f44-59d3-4782-ad57-7cd8d77cc50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_dlc_DocId" ma:index="10" nillable="true" ma:displayName="Document ID Value" ma:description="The value of the document ID assigned to this item." ma:internalName="_dlc_DocId" ma:readOnly="true">
      <xsd:simpleType>
        <xsd:restriction base="dms:Text"/>
      </xsd:simpleType>
    </xsd:element>
    <xsd:element name="_dlc_DocIdUrl" ma:index="1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Persist ID" ma:description="Keep ID on add." ma:hidden="true" ma:internalName="_dlc_DocIdPersistId" ma:readOnly="true">
      <xsd:simpleType>
        <xsd:restriction base="dms:Boolean"/>
      </xsd:simpleType>
    </xsd:element>
    <xsd:element name="TaxCatchAll" ma:index="28" nillable="true" ma:displayName="Taxonomy Catch All Column" ma:hidden="true" ma:list="{afe1ce05-dc74-45d2-ad60-2372a298c555}" ma:internalName="TaxCatchAll" ma:showField="CatchAllData" ma:web="a73c4f44-59d3-4782-ad57-7cd8d77cc50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eac8f90-48c2-42e8-9dfc-4d9bdbc9af90" elementFormDefault="qualified">
    <xsd:import namespace="http://schemas.microsoft.com/office/2006/documentManagement/types"/>
    <xsd:import namespace="http://schemas.microsoft.com/office/infopath/2007/PartnerControls"/>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AutoTags" ma:index="20" nillable="true" ma:displayName="Tags" ma:internalName="MediaServiceAutoTags"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Location" ma:index="24" nillable="true" ma:displayName="Location" ma:internalName="MediaServiceLocation" ma:readOnly="true">
      <xsd:simpleType>
        <xsd:restriction base="dms:Text"/>
      </xsd:simpleType>
    </xsd:element>
    <xsd:element name="MediaLengthInSeconds" ma:index="25" nillable="true" ma:displayName="Length (seconds)"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2d842b64-b1f6-4448-b00e-e644affff43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element name="MediaServiceBillingMetadata" ma:index="31"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_dlc_DocId xmlns="a73c4f44-59d3-4782-ad57-7cd8d77cc50e">EN5F7KVQKFMF-331666527-452570</_dlc_DocId>
    <_dlc_DocIdUrl xmlns="a73c4f44-59d3-4782-ad57-7cd8d77cc50e">
      <Url>https://northumberland365.sharepoint.com/sites/TS-InfrastructureProgrammeandProduction/_layouts/15/DocIdRedir.aspx?ID=EN5F7KVQKFMF-331666527-452570</Url>
      <Description>EN5F7KVQKFMF-331666527-452570</Description>
    </_dlc_DocIdUrl>
    <SharedWithUsers xmlns="a73c4f44-59d3-4782-ad57-7cd8d77cc50e">
      <UserInfo>
        <DisplayName>Robin McCartney</DisplayName>
        <AccountId>50</AccountId>
        <AccountType/>
      </UserInfo>
      <UserInfo>
        <DisplayName>Neil Snowdon</DisplayName>
        <AccountId>38</AccountId>
        <AccountType/>
      </UserInfo>
      <UserInfo>
        <DisplayName>David Laux</DisplayName>
        <AccountId>48</AccountId>
        <AccountType/>
      </UserInfo>
      <UserInfo>
        <DisplayName>Richard Mckenzie</DisplayName>
        <AccountId>37</AccountId>
        <AccountType/>
      </UserInfo>
      <UserInfo>
        <DisplayName>Paul Jones</DisplayName>
        <AccountId>49</AccountId>
        <AccountType/>
      </UserInfo>
    </SharedWithUsers>
    <TaxCatchAll xmlns="a73c4f44-59d3-4782-ad57-7cd8d77cc50e" xsi:nil="true"/>
    <lcf76f155ced4ddcb4097134ff3c332f xmlns="1eac8f90-48c2-42e8-9dfc-4d9bdbc9af9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0CC305A-38E6-421F-A304-FB16FC8CA0C9}"/>
</file>

<file path=customXml/itemProps2.xml><?xml version="1.0" encoding="utf-8"?>
<ds:datastoreItem xmlns:ds="http://schemas.openxmlformats.org/officeDocument/2006/customXml" ds:itemID="{006E0F6A-572F-459B-BB2C-97FA1E615D37}">
  <ds:schemaRefs>
    <ds:schemaRef ds:uri="http://schemas.microsoft.com/sharepoint/v3/contenttype/forms"/>
  </ds:schemaRefs>
</ds:datastoreItem>
</file>

<file path=customXml/itemProps3.xml><?xml version="1.0" encoding="utf-8"?>
<ds:datastoreItem xmlns:ds="http://schemas.openxmlformats.org/officeDocument/2006/customXml" ds:itemID="{E88BF427-28FE-442E-9288-B4D2A336B838}">
  <ds:schemaRefs>
    <ds:schemaRef ds:uri="http://schemas.microsoft.com/sharepoint/events"/>
  </ds:schemaRefs>
</ds:datastoreItem>
</file>

<file path=customXml/itemProps4.xml><?xml version="1.0" encoding="utf-8"?>
<ds:datastoreItem xmlns:ds="http://schemas.openxmlformats.org/officeDocument/2006/customXml" ds:itemID="{8BA0A43A-C067-475B-8D1F-54C5806CBFD8}">
  <ds:schemaRefs>
    <ds:schemaRef ds:uri="http://schemas.microsoft.com/sharepoint/v3"/>
    <ds:schemaRef ds:uri="a73c4f44-59d3-4782-ad57-7cd8d77cc50e"/>
    <ds:schemaRef ds:uri="http://schemas.microsoft.com/office/infopath/2007/PartnerControls"/>
    <ds:schemaRef ds:uri="http://schemas.openxmlformats.org/package/2006/metadata/core-properties"/>
    <ds:schemaRef ds:uri="http://purl.org/dc/dcmitype/"/>
    <ds:schemaRef ds:uri="http://schemas.microsoft.com/office/2006/documentManagement/types"/>
    <ds:schemaRef ds:uri="http://schemas.microsoft.com/office/2006/metadata/properties"/>
    <ds:schemaRef ds:uri="http://purl.org/dc/elements/1.1/"/>
    <ds:schemaRef ds:uri="1eac8f90-48c2-42e8-9dfc-4d9bdbc9af90"/>
    <ds:schemaRef ds:uri="http://www.w3.org/XML/1998/namespace"/>
    <ds:schemaRef ds:uri="http://purl.org/dc/te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Northumberland County Council</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Cllr Alan Sharp</dc:title>
  <dc:creator>Robin McCartney</dc:creator>
  <lastModifiedBy>Richard McKenzie</lastModifiedBy>
  <revision>25</revision>
  <dcterms:created xsi:type="dcterms:W3CDTF">2022-05-23T13:30:00.0000000Z</dcterms:created>
  <dcterms:modified xsi:type="dcterms:W3CDTF">2025-09-02T13:40:09.2376088Z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0x0101005C266E51CBBD40439C4FD76F4B4024F5</vt:lpwstr>
  </property>
  <property fmtid="{D5CDD505-2E9C-101B-9397-08002B2CF9AE}" pid="3" name="Order">
    <vt:r8>100</vt:r8>
  </property>
  <property fmtid="{D5CDD505-2E9C-101B-9397-08002B2CF9AE}" pid="4" name="_dlc_DocIdItemGuid">
    <vt:lpwstr>8b0bc62f-0e3e-45cc-a86e-540c11a4e74c</vt:lpwstr>
  </property>
  <property fmtid="{D5CDD505-2E9C-101B-9397-08002B2CF9AE}" pid="5" name="MediaServiceImageTags">
    <vt:lpwstr/>
  </property>
</Properties>
</file>